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FFD7" w14:textId="77777777" w:rsidR="00E155FC" w:rsidRDefault="00E155FC">
      <w:pPr>
        <w:pStyle w:val="BodyText"/>
        <w:rPr>
          <w:rFonts w:ascii="Times New Roman"/>
          <w:sz w:val="20"/>
        </w:rPr>
      </w:pPr>
    </w:p>
    <w:p w14:paraId="4BFCAB94" w14:textId="77777777" w:rsidR="00E155FC" w:rsidRDefault="00E155FC">
      <w:pPr>
        <w:pStyle w:val="BodyText"/>
        <w:rPr>
          <w:rFonts w:ascii="Times New Roman"/>
          <w:sz w:val="20"/>
        </w:rPr>
      </w:pPr>
    </w:p>
    <w:p w14:paraId="374F29C1" w14:textId="77777777" w:rsidR="00E155FC" w:rsidRDefault="00E155FC">
      <w:pPr>
        <w:pStyle w:val="BodyText"/>
        <w:rPr>
          <w:rFonts w:ascii="Times New Roman"/>
          <w:sz w:val="20"/>
        </w:rPr>
      </w:pPr>
    </w:p>
    <w:p w14:paraId="7301948C" w14:textId="77777777" w:rsidR="00E155FC" w:rsidRDefault="00E155FC">
      <w:pPr>
        <w:pStyle w:val="BodyText"/>
        <w:rPr>
          <w:rFonts w:ascii="Times New Roman"/>
          <w:sz w:val="20"/>
        </w:rPr>
      </w:pPr>
    </w:p>
    <w:p w14:paraId="1EACAAFC" w14:textId="77777777" w:rsidR="00E155FC" w:rsidRDefault="00E155FC">
      <w:pPr>
        <w:pStyle w:val="BodyText"/>
        <w:rPr>
          <w:rFonts w:ascii="Times New Roman"/>
          <w:sz w:val="20"/>
        </w:rPr>
      </w:pPr>
    </w:p>
    <w:p w14:paraId="61283D38" w14:textId="77777777" w:rsidR="00E155FC" w:rsidRDefault="00E155FC">
      <w:pPr>
        <w:pStyle w:val="BodyText"/>
        <w:rPr>
          <w:rFonts w:ascii="Times New Roman"/>
          <w:sz w:val="20"/>
        </w:rPr>
      </w:pPr>
    </w:p>
    <w:p w14:paraId="5FC1659C" w14:textId="77777777" w:rsidR="00E155FC" w:rsidRDefault="00E155FC">
      <w:pPr>
        <w:pStyle w:val="BodyText"/>
        <w:rPr>
          <w:rFonts w:ascii="Times New Roman"/>
          <w:sz w:val="20"/>
        </w:rPr>
      </w:pPr>
    </w:p>
    <w:p w14:paraId="1963EA77" w14:textId="77777777" w:rsidR="00E155FC" w:rsidRDefault="00E155FC">
      <w:pPr>
        <w:pStyle w:val="BodyText"/>
        <w:rPr>
          <w:rFonts w:ascii="Times New Roman"/>
          <w:sz w:val="20"/>
        </w:rPr>
      </w:pPr>
    </w:p>
    <w:p w14:paraId="29269413" w14:textId="77777777" w:rsidR="00E155FC" w:rsidRDefault="00E155FC">
      <w:pPr>
        <w:pStyle w:val="BodyText"/>
        <w:rPr>
          <w:rFonts w:ascii="Times New Roman"/>
          <w:sz w:val="20"/>
        </w:rPr>
      </w:pPr>
    </w:p>
    <w:p w14:paraId="480B6343" w14:textId="77777777" w:rsidR="00E155FC" w:rsidRDefault="00E155FC">
      <w:pPr>
        <w:pStyle w:val="BodyText"/>
        <w:rPr>
          <w:rFonts w:ascii="Times New Roman"/>
          <w:sz w:val="20"/>
        </w:rPr>
      </w:pPr>
    </w:p>
    <w:p w14:paraId="77EBCA51" w14:textId="77777777" w:rsidR="00E155FC" w:rsidRDefault="00E155FC">
      <w:pPr>
        <w:pStyle w:val="BodyText"/>
        <w:rPr>
          <w:rFonts w:ascii="Times New Roman"/>
          <w:sz w:val="20"/>
        </w:rPr>
      </w:pPr>
    </w:p>
    <w:p w14:paraId="2BBD827C" w14:textId="77777777" w:rsidR="00E155FC" w:rsidRDefault="00E155FC">
      <w:pPr>
        <w:pStyle w:val="BodyText"/>
        <w:spacing w:before="11"/>
        <w:rPr>
          <w:rFonts w:ascii="Times New Roman"/>
          <w:sz w:val="16"/>
        </w:rPr>
      </w:pPr>
    </w:p>
    <w:p w14:paraId="204388AB" w14:textId="77777777" w:rsidR="00E155FC" w:rsidRDefault="009E4E7E">
      <w:pPr>
        <w:pStyle w:val="Title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15728640" behindDoc="0" locked="0" layoutInCell="1" allowOverlap="1" wp14:anchorId="7F1499AE" wp14:editId="545895C1">
            <wp:simplePos x="0" y="0"/>
            <wp:positionH relativeFrom="page">
              <wp:posOffset>3109508</wp:posOffset>
            </wp:positionH>
            <wp:positionV relativeFrom="paragraph">
              <wp:posOffset>-1623185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ELLOS</w:t>
      </w:r>
    </w:p>
    <w:p w14:paraId="59DED5BF" w14:textId="77777777" w:rsidR="00E155FC" w:rsidRDefault="009E4E7E">
      <w:pPr>
        <w:spacing w:before="17"/>
        <w:ind w:right="1547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5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 2021</w:t>
      </w:r>
    </w:p>
    <w:p w14:paraId="54BAE11E" w14:textId="77777777" w:rsidR="00E155FC" w:rsidRDefault="00E155FC">
      <w:pPr>
        <w:pStyle w:val="BodyText"/>
        <w:spacing w:before="5"/>
        <w:rPr>
          <w:rFonts w:ascii="Palatino Linotype"/>
          <w:b/>
          <w:i/>
          <w:sz w:val="26"/>
        </w:rPr>
      </w:pPr>
    </w:p>
    <w:p w14:paraId="205B28D9" w14:textId="77777777" w:rsidR="00E155FC" w:rsidRDefault="009E4E7E">
      <w:pPr>
        <w:spacing w:before="114"/>
        <w:ind w:left="1654" w:right="2168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1B2F61"/>
          <w:w w:val="105"/>
          <w:sz w:val="20"/>
        </w:rPr>
        <w:t xml:space="preserve">Directores: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Profesor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Jordi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proofErr w:type="spellStart"/>
      <w:r>
        <w:rPr>
          <w:rFonts w:ascii="Cambria" w:hAnsi="Cambria"/>
          <w:b/>
          <w:color w:val="1B2F61"/>
          <w:w w:val="105"/>
          <w:sz w:val="20"/>
        </w:rPr>
        <w:t>Estapé</w:t>
      </w:r>
      <w:proofErr w:type="spellEnd"/>
      <w:r>
        <w:rPr>
          <w:rFonts w:ascii="Cambria" w:hAnsi="Cambria"/>
          <w:b/>
          <w:color w:val="1B2F61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y </w:t>
      </w:r>
      <w:r>
        <w:rPr>
          <w:rFonts w:ascii="Cambria" w:hAnsi="Cambria"/>
          <w:b/>
          <w:color w:val="1B2F61"/>
          <w:spacing w:val="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Doctora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Tania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proofErr w:type="spellStart"/>
      <w:r>
        <w:rPr>
          <w:rFonts w:ascii="Cambria" w:hAnsi="Cambria"/>
          <w:b/>
          <w:color w:val="1B2F61"/>
          <w:w w:val="105"/>
          <w:sz w:val="20"/>
        </w:rPr>
        <w:t>Estapé</w:t>
      </w:r>
      <w:proofErr w:type="spellEnd"/>
      <w:r>
        <w:rPr>
          <w:rFonts w:ascii="Cambria" w:hAnsi="Cambria"/>
          <w:b/>
          <w:color w:val="1B2F61"/>
          <w:w w:val="105"/>
          <w:sz w:val="20"/>
        </w:rPr>
        <w:t>.</w:t>
      </w:r>
    </w:p>
    <w:p w14:paraId="643AC45A" w14:textId="77777777" w:rsidR="00E155FC" w:rsidRDefault="00E155FC">
      <w:pPr>
        <w:pStyle w:val="BodyText"/>
        <w:spacing w:before="3"/>
        <w:rPr>
          <w:rFonts w:ascii="Cambria"/>
          <w:b/>
          <w:sz w:val="25"/>
        </w:rPr>
      </w:pPr>
    </w:p>
    <w:p w14:paraId="3D8BA163" w14:textId="77777777" w:rsidR="00E155FC" w:rsidRDefault="00E155FC">
      <w:pPr>
        <w:rPr>
          <w:rFonts w:ascii="Cambria"/>
          <w:sz w:val="25"/>
        </w:rPr>
        <w:sectPr w:rsidR="00E155FC">
          <w:headerReference w:type="default" r:id="rId8"/>
          <w:type w:val="continuous"/>
          <w:pgSz w:w="11910" w:h="16850"/>
          <w:pgMar w:top="1120" w:right="0" w:bottom="0" w:left="300" w:header="441" w:footer="708" w:gutter="0"/>
          <w:pgNumType w:start="1"/>
          <w:cols w:space="708"/>
        </w:sectPr>
      </w:pPr>
    </w:p>
    <w:p w14:paraId="30BB3400" w14:textId="77777777" w:rsidR="00E155FC" w:rsidRDefault="009E4E7E">
      <w:pPr>
        <w:pStyle w:val="Heading2"/>
        <w:spacing w:before="92"/>
      </w:pPr>
      <w:r>
        <w:rPr>
          <w:color w:val="1B2F61"/>
        </w:rPr>
        <w:t>EDITORIAL</w:t>
      </w:r>
    </w:p>
    <w:p w14:paraId="18C6A018" w14:textId="77777777" w:rsidR="00E155FC" w:rsidRDefault="00E155FC">
      <w:pPr>
        <w:pStyle w:val="BodyText"/>
        <w:rPr>
          <w:rFonts w:ascii="Arial"/>
          <w:b/>
          <w:sz w:val="30"/>
        </w:rPr>
      </w:pPr>
    </w:p>
    <w:p w14:paraId="16F8861F" w14:textId="77777777" w:rsidR="00E155FC" w:rsidRDefault="009E4E7E">
      <w:pPr>
        <w:tabs>
          <w:tab w:val="left" w:pos="1124"/>
          <w:tab w:val="left" w:pos="1639"/>
          <w:tab w:val="left" w:pos="2211"/>
          <w:tab w:val="left" w:pos="3177"/>
          <w:tab w:val="left" w:pos="3770"/>
          <w:tab w:val="left" w:pos="5085"/>
        </w:tabs>
        <w:spacing w:before="191" w:line="288" w:lineRule="auto"/>
        <w:ind w:left="349" w:right="5"/>
        <w:rPr>
          <w:rFonts w:ascii="Arial" w:hAnsi="Arial"/>
          <w:b/>
          <w:sz w:val="24"/>
        </w:rPr>
      </w:pPr>
      <w:r>
        <w:rPr>
          <w:rFonts w:ascii="Arial" w:hAnsi="Arial"/>
          <w:b/>
          <w:color w:val="1B2F61"/>
          <w:sz w:val="24"/>
        </w:rPr>
        <w:t>¿UN</w:t>
      </w:r>
      <w:r>
        <w:rPr>
          <w:rFonts w:ascii="Arial" w:hAnsi="Arial"/>
          <w:b/>
          <w:color w:val="1B2F61"/>
          <w:sz w:val="24"/>
        </w:rPr>
        <w:tab/>
        <w:t>14</w:t>
      </w:r>
      <w:r>
        <w:rPr>
          <w:rFonts w:ascii="Arial" w:hAnsi="Arial"/>
          <w:b/>
          <w:color w:val="1B2F61"/>
          <w:sz w:val="24"/>
        </w:rPr>
        <w:tab/>
        <w:t>DE</w:t>
      </w:r>
      <w:r>
        <w:rPr>
          <w:rFonts w:ascii="Arial" w:hAnsi="Arial"/>
          <w:b/>
          <w:color w:val="1B2F61"/>
          <w:sz w:val="24"/>
        </w:rPr>
        <w:tab/>
        <w:t>JULIO</w:t>
      </w:r>
      <w:r>
        <w:rPr>
          <w:rFonts w:ascii="Arial" w:hAnsi="Arial"/>
          <w:b/>
          <w:color w:val="1B2F61"/>
          <w:sz w:val="24"/>
        </w:rPr>
        <w:tab/>
        <w:t>EN</w:t>
      </w:r>
      <w:r>
        <w:rPr>
          <w:rFonts w:ascii="Arial" w:hAnsi="Arial"/>
          <w:b/>
          <w:color w:val="1B2F61"/>
          <w:sz w:val="24"/>
        </w:rPr>
        <w:tab/>
        <w:t>CÁNCER</w:t>
      </w:r>
      <w:r>
        <w:rPr>
          <w:rFonts w:ascii="Arial" w:hAnsi="Arial"/>
          <w:b/>
          <w:color w:val="1B2F61"/>
          <w:sz w:val="24"/>
        </w:rPr>
        <w:tab/>
      </w:r>
      <w:r>
        <w:rPr>
          <w:rFonts w:ascii="Arial" w:hAnsi="Arial"/>
          <w:b/>
          <w:color w:val="1B2F61"/>
          <w:spacing w:val="-2"/>
          <w:w w:val="95"/>
          <w:sz w:val="24"/>
        </w:rPr>
        <w:t>DE</w:t>
      </w:r>
      <w:r>
        <w:rPr>
          <w:rFonts w:ascii="Arial" w:hAnsi="Arial"/>
          <w:b/>
          <w:color w:val="1B2F61"/>
          <w:spacing w:val="-61"/>
          <w:w w:val="95"/>
          <w:sz w:val="24"/>
        </w:rPr>
        <w:t xml:space="preserve"> </w:t>
      </w:r>
      <w:r>
        <w:rPr>
          <w:rFonts w:ascii="Arial" w:hAnsi="Arial"/>
          <w:b/>
          <w:color w:val="1B2F61"/>
          <w:sz w:val="24"/>
        </w:rPr>
        <w:t>PRÓSTATA?</w:t>
      </w:r>
    </w:p>
    <w:p w14:paraId="573E1F17" w14:textId="77777777" w:rsidR="00E155FC" w:rsidRDefault="00E155FC">
      <w:pPr>
        <w:pStyle w:val="BodyText"/>
        <w:rPr>
          <w:rFonts w:ascii="Arial"/>
          <w:b/>
          <w:sz w:val="28"/>
        </w:rPr>
      </w:pPr>
    </w:p>
    <w:p w14:paraId="053B884E" w14:textId="77777777" w:rsidR="00E155FC" w:rsidRDefault="009E4E7E">
      <w:pPr>
        <w:pStyle w:val="BodyText"/>
        <w:spacing w:line="288" w:lineRule="auto"/>
        <w:ind w:left="349"/>
        <w:jc w:val="both"/>
      </w:pP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sabido,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14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julio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1789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ocurrió,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París,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Bastilla,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finalización del antiguo régimen y comienzo de 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Revolución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francesa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(aquí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sonar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gloriosa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Marsellesa).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1790,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ciudadanos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franceses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celebraron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reconciliación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nacional.</w:t>
      </w:r>
    </w:p>
    <w:p w14:paraId="57E8CEBC" w14:textId="77777777" w:rsidR="00E155FC" w:rsidRDefault="009E4E7E">
      <w:pPr>
        <w:pStyle w:val="BodyText"/>
        <w:spacing w:before="2" w:line="288" w:lineRule="auto"/>
        <w:ind w:left="349" w:right="1"/>
        <w:jc w:val="both"/>
      </w:pPr>
      <w:r>
        <w:rPr>
          <w:color w:val="1B2F61"/>
          <w:w w:val="105"/>
        </w:rPr>
        <w:t>Aires semejantes suenan en cáncer de 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(CP).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modernidad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imparable.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ejemplo.</w:t>
      </w:r>
    </w:p>
    <w:p w14:paraId="194FD731" w14:textId="77777777" w:rsidR="00E155FC" w:rsidRDefault="00E155FC">
      <w:pPr>
        <w:pStyle w:val="BodyText"/>
        <w:spacing w:before="5"/>
        <w:rPr>
          <w:sz w:val="26"/>
        </w:rPr>
      </w:pPr>
    </w:p>
    <w:p w14:paraId="26FF44ED" w14:textId="77777777" w:rsidR="00E155FC" w:rsidRDefault="009E4E7E">
      <w:pPr>
        <w:pStyle w:val="ListParagraph"/>
        <w:numPr>
          <w:ilvl w:val="0"/>
          <w:numId w:val="3"/>
        </w:numPr>
        <w:tabs>
          <w:tab w:val="left" w:pos="816"/>
        </w:tabs>
        <w:spacing w:line="288" w:lineRule="auto"/>
        <w:ind w:firstLine="0"/>
        <w:jc w:val="both"/>
      </w:pPr>
      <w:r>
        <w:rPr>
          <w:color w:val="1B2F61"/>
          <w:w w:val="105"/>
        </w:rPr>
        <w:t>La vigilancia activa en CP se abre paso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 psicológico de los pacientes que la eligen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orden.</w:t>
      </w:r>
    </w:p>
    <w:p w14:paraId="2A03EE92" w14:textId="77777777" w:rsidR="00E155FC" w:rsidRDefault="00E155FC">
      <w:pPr>
        <w:pStyle w:val="BodyText"/>
        <w:spacing w:before="6"/>
        <w:rPr>
          <w:sz w:val="26"/>
        </w:rPr>
      </w:pPr>
    </w:p>
    <w:p w14:paraId="73E432E6" w14:textId="77777777" w:rsidR="00E155FC" w:rsidRDefault="009E4E7E">
      <w:pPr>
        <w:pStyle w:val="ListParagraph"/>
        <w:numPr>
          <w:ilvl w:val="0"/>
          <w:numId w:val="3"/>
        </w:numPr>
        <w:tabs>
          <w:tab w:val="left" w:pos="1093"/>
          <w:tab w:val="left" w:pos="1094"/>
        </w:tabs>
        <w:spacing w:line="191" w:lineRule="exact"/>
        <w:ind w:left="1093" w:hanging="745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líquida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abre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avenida</w:t>
      </w:r>
    </w:p>
    <w:p w14:paraId="148195EC" w14:textId="77777777" w:rsidR="00E155FC" w:rsidRDefault="009E4E7E">
      <w:pPr>
        <w:pStyle w:val="BodyText"/>
        <w:rPr>
          <w:sz w:val="28"/>
        </w:rPr>
      </w:pPr>
      <w:r>
        <w:br w:type="column"/>
      </w:r>
    </w:p>
    <w:p w14:paraId="4A6135A8" w14:textId="77777777" w:rsidR="00E155FC" w:rsidRDefault="00E155FC">
      <w:pPr>
        <w:pStyle w:val="BodyText"/>
        <w:spacing w:before="9"/>
        <w:rPr>
          <w:sz w:val="39"/>
        </w:rPr>
      </w:pPr>
    </w:p>
    <w:p w14:paraId="0E544D58" w14:textId="77777777" w:rsidR="00E155FC" w:rsidRDefault="009E4E7E">
      <w:pPr>
        <w:pStyle w:val="ListParagraph"/>
        <w:numPr>
          <w:ilvl w:val="0"/>
          <w:numId w:val="3"/>
        </w:numPr>
        <w:tabs>
          <w:tab w:val="left" w:pos="602"/>
        </w:tabs>
        <w:spacing w:line="295" w:lineRule="auto"/>
        <w:ind w:left="238" w:right="828" w:firstLine="0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tests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genéticos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mujeres,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supuesto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padecen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cosas,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facilitar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cuidado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especial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precoz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hijos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nietos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madre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abuela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determinados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genéticos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aumentan, en los varones, el riesgo de CP. Y,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puerta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prevención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precoz.</w:t>
      </w:r>
    </w:p>
    <w:p w14:paraId="5327DE3E" w14:textId="77777777" w:rsidR="00E155FC" w:rsidRDefault="00E155FC">
      <w:pPr>
        <w:pStyle w:val="BodyText"/>
        <w:spacing w:before="8"/>
        <w:rPr>
          <w:sz w:val="26"/>
        </w:rPr>
      </w:pPr>
    </w:p>
    <w:p w14:paraId="3B85CFFC" w14:textId="77777777" w:rsidR="00E155FC" w:rsidRDefault="009E4E7E">
      <w:pPr>
        <w:pStyle w:val="ListParagraph"/>
        <w:numPr>
          <w:ilvl w:val="0"/>
          <w:numId w:val="3"/>
        </w:numPr>
        <w:tabs>
          <w:tab w:val="left" w:pos="599"/>
        </w:tabs>
        <w:spacing w:line="295" w:lineRule="auto"/>
        <w:ind w:left="238" w:right="829" w:firstLine="0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Inteligencia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artificial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potencial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mejorar la determinación del grado de 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w w:val="105"/>
        </w:rPr>
        <w:t xml:space="preserve">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vías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suficientes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patólogos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evidente.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proyecto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PANDA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alentadora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respuesta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respecto.</w:t>
      </w:r>
    </w:p>
    <w:p w14:paraId="1788B9C3" w14:textId="77777777" w:rsidR="00E155FC" w:rsidRDefault="00E155FC">
      <w:pPr>
        <w:pStyle w:val="BodyText"/>
        <w:spacing w:before="2"/>
        <w:rPr>
          <w:sz w:val="26"/>
        </w:rPr>
      </w:pPr>
    </w:p>
    <w:p w14:paraId="734B1EB1" w14:textId="77777777" w:rsidR="00E155FC" w:rsidRDefault="009E4E7E">
      <w:pPr>
        <w:pStyle w:val="BodyText"/>
        <w:spacing w:before="1" w:line="295" w:lineRule="auto"/>
        <w:ind w:left="238" w:right="443"/>
      </w:pPr>
      <w:r>
        <w:rPr>
          <w:color w:val="1B2F61"/>
          <w:w w:val="105"/>
        </w:rPr>
        <w:t>Por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otra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parte,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llamamos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otro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positivo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dato: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progresivo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la</w:t>
      </w:r>
    </w:p>
    <w:p w14:paraId="23E556A0" w14:textId="77777777" w:rsidR="00E155FC" w:rsidRDefault="00E155FC">
      <w:pPr>
        <w:spacing w:line="295" w:lineRule="auto"/>
        <w:sectPr w:rsidR="00E155F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10" w:space="40"/>
            <w:col w:w="6160"/>
          </w:cols>
        </w:sectPr>
      </w:pPr>
    </w:p>
    <w:p w14:paraId="30390860" w14:textId="77777777" w:rsidR="00E155FC" w:rsidRDefault="009E4E7E">
      <w:pPr>
        <w:pStyle w:val="BodyText"/>
        <w:tabs>
          <w:tab w:val="left" w:pos="1735"/>
          <w:tab w:val="left" w:pos="2338"/>
          <w:tab w:val="left" w:pos="3614"/>
          <w:tab w:val="left" w:pos="4223"/>
        </w:tabs>
        <w:spacing w:before="93" w:line="197" w:lineRule="exact"/>
        <w:ind w:left="349"/>
      </w:pPr>
      <w:r>
        <w:rPr>
          <w:color w:val="1B2F61"/>
          <w:w w:val="105"/>
        </w:rPr>
        <w:t>florecida,</w:t>
      </w:r>
      <w:r>
        <w:rPr>
          <w:color w:val="1B2F61"/>
          <w:w w:val="105"/>
        </w:rPr>
        <w:tab/>
        <w:t>al</w:t>
      </w:r>
      <w:r>
        <w:rPr>
          <w:color w:val="1B2F61"/>
          <w:w w:val="105"/>
        </w:rPr>
        <w:tab/>
        <w:t>permitir</w:t>
      </w:r>
      <w:r>
        <w:rPr>
          <w:color w:val="1B2F61"/>
          <w:w w:val="105"/>
        </w:rPr>
        <w:tab/>
        <w:t>el</w:t>
      </w:r>
      <w:r>
        <w:rPr>
          <w:color w:val="1B2F61"/>
          <w:w w:val="105"/>
        </w:rPr>
        <w:tab/>
        <w:t>diagnóstico</w:t>
      </w:r>
    </w:p>
    <w:p w14:paraId="170312F5" w14:textId="77777777" w:rsidR="00E155FC" w:rsidRDefault="009E4E7E">
      <w:pPr>
        <w:pStyle w:val="BodyText"/>
        <w:tabs>
          <w:tab w:val="left" w:pos="6047"/>
        </w:tabs>
        <w:spacing w:before="3" w:line="287" w:lineRule="exact"/>
        <w:ind w:left="239" w:right="-101"/>
        <w:rPr>
          <w:rFonts w:ascii="Arial" w:hAnsi="Arial"/>
          <w:b/>
          <w:sz w:val="31"/>
        </w:rPr>
      </w:pPr>
      <w:r>
        <w:br w:type="column"/>
      </w:r>
      <w:r>
        <w:rPr>
          <w:color w:val="1B2F61"/>
          <w:w w:val="105"/>
        </w:rPr>
        <w:t xml:space="preserve">incidencia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del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cáncer 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testículo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que 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 xml:space="preserve">se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viene</w:t>
      </w:r>
      <w:r>
        <w:rPr>
          <w:color w:val="1B2F61"/>
          <w:w w:val="105"/>
        </w:rPr>
        <w:tab/>
      </w:r>
      <w:r>
        <w:rPr>
          <w:rFonts w:ascii="Arial" w:hAnsi="Arial"/>
          <w:b/>
          <w:color w:val="FFFFFF"/>
          <w:w w:val="105"/>
          <w:position w:val="-9"/>
          <w:sz w:val="31"/>
        </w:rPr>
        <w:t>a</w:t>
      </w:r>
    </w:p>
    <w:p w14:paraId="6BFB10CD" w14:textId="77777777" w:rsidR="00E155FC" w:rsidRDefault="00E155FC">
      <w:pPr>
        <w:spacing w:line="287" w:lineRule="exact"/>
        <w:rPr>
          <w:rFonts w:ascii="Arial" w:hAnsi="Arial"/>
          <w:sz w:val="31"/>
        </w:rPr>
        <w:sectPr w:rsidR="00E155F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09" w:space="40"/>
            <w:col w:w="6161"/>
          </w:cols>
        </w:sectPr>
      </w:pPr>
    </w:p>
    <w:p w14:paraId="19C07379" w14:textId="77777777" w:rsidR="00E155FC" w:rsidRDefault="009E4E7E">
      <w:pPr>
        <w:pStyle w:val="BodyText"/>
        <w:tabs>
          <w:tab w:val="left" w:pos="2683"/>
          <w:tab w:val="left" w:pos="3603"/>
          <w:tab w:val="left" w:pos="3937"/>
          <w:tab w:val="left" w:pos="5159"/>
        </w:tabs>
        <w:spacing w:before="103" w:line="288" w:lineRule="auto"/>
        <w:ind w:left="349"/>
      </w:pPr>
      <w:r>
        <w:rPr>
          <w:color w:val="1B2F61"/>
          <w:w w:val="105"/>
        </w:rPr>
        <w:t>extraordinariamente</w:t>
      </w:r>
      <w:r>
        <w:rPr>
          <w:color w:val="1B2F61"/>
          <w:w w:val="105"/>
        </w:rPr>
        <w:tab/>
        <w:t>precoz</w:t>
      </w:r>
      <w:r>
        <w:rPr>
          <w:color w:val="1B2F61"/>
          <w:w w:val="105"/>
        </w:rPr>
        <w:tab/>
        <w:t>e</w:t>
      </w:r>
      <w:r>
        <w:rPr>
          <w:color w:val="1B2F61"/>
          <w:w w:val="105"/>
        </w:rPr>
        <w:tab/>
        <w:t>incruento</w:t>
      </w:r>
      <w:r>
        <w:rPr>
          <w:color w:val="1B2F61"/>
          <w:w w:val="105"/>
        </w:rPr>
        <w:tab/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posibles</w:t>
      </w:r>
      <w:r>
        <w:rPr>
          <w:color w:val="1B2F61"/>
          <w:spacing w:val="1"/>
          <w:w w:val="105"/>
        </w:rPr>
        <w:t xml:space="preserve"> </w:t>
      </w:r>
      <w:r w:rsidR="001E5FD8">
        <w:rPr>
          <w:color w:val="1B2F61"/>
          <w:w w:val="105"/>
        </w:rPr>
        <w:t>metástasis.</w:t>
      </w:r>
    </w:p>
    <w:p w14:paraId="071AAB1F" w14:textId="77777777" w:rsidR="00E155FC" w:rsidRDefault="009E4E7E">
      <w:pPr>
        <w:pStyle w:val="BodyText"/>
        <w:spacing w:before="20"/>
        <w:ind w:left="238"/>
      </w:pPr>
      <w:proofErr w:type="spellStart"/>
      <w:r>
        <w:rPr>
          <w:color w:val="1B2F61"/>
          <w:w w:val="105"/>
        </w:rPr>
        <w:t>bservando</w:t>
      </w:r>
      <w:proofErr w:type="spellEnd"/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año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1970,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tiende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disminuir.</w:t>
      </w:r>
    </w:p>
    <w:p w14:paraId="252386A6" w14:textId="77777777" w:rsidR="00E155FC" w:rsidRDefault="00E155FC">
      <w:pPr>
        <w:sectPr w:rsidR="00E155F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11" w:space="40"/>
            <w:col w:w="6159"/>
          </w:cols>
        </w:sectPr>
      </w:pPr>
    </w:p>
    <w:p w14:paraId="5EF16598" w14:textId="77777777" w:rsidR="00E155FC" w:rsidRDefault="00E155FC">
      <w:pPr>
        <w:pStyle w:val="BodyText"/>
        <w:rPr>
          <w:sz w:val="20"/>
        </w:rPr>
      </w:pPr>
    </w:p>
    <w:p w14:paraId="6DD36982" w14:textId="77777777" w:rsidR="00E155FC" w:rsidRDefault="009E4E7E" w:rsidP="001E5FD8">
      <w:pPr>
        <w:spacing w:before="95"/>
        <w:ind w:right="469"/>
        <w:rPr>
          <w:rFonts w:ascii="Arial"/>
          <w:b/>
          <w:sz w:val="16"/>
        </w:rPr>
      </w:pPr>
      <w:r>
        <w:rPr>
          <w:rFonts w:ascii="Arial"/>
          <w:b/>
          <w:color w:val="1B2F61"/>
          <w:sz w:val="16"/>
        </w:rPr>
        <w:t>1</w:t>
      </w:r>
    </w:p>
    <w:p w14:paraId="628392A4" w14:textId="77777777" w:rsidR="00E155FC" w:rsidRDefault="00E155FC" w:rsidP="001E5FD8">
      <w:pPr>
        <w:rPr>
          <w:rFonts w:ascii="Arial"/>
          <w:sz w:val="16"/>
        </w:rPr>
        <w:sectPr w:rsidR="00E155FC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14:paraId="6C9D8580" w14:textId="77777777" w:rsidR="00E155FC" w:rsidRDefault="00E155FC">
      <w:pPr>
        <w:pStyle w:val="BodyText"/>
        <w:rPr>
          <w:rFonts w:ascii="Arial"/>
          <w:b/>
          <w:sz w:val="20"/>
        </w:rPr>
      </w:pPr>
    </w:p>
    <w:p w14:paraId="72177D3A" w14:textId="77777777" w:rsidR="00E155FC" w:rsidRDefault="00E155FC">
      <w:pPr>
        <w:pStyle w:val="BodyText"/>
        <w:rPr>
          <w:rFonts w:ascii="Arial"/>
          <w:b/>
          <w:sz w:val="20"/>
        </w:rPr>
      </w:pPr>
    </w:p>
    <w:p w14:paraId="0A2C127C" w14:textId="77777777" w:rsidR="00E155FC" w:rsidRDefault="00E155FC">
      <w:pPr>
        <w:rPr>
          <w:rFonts w:ascii="Arial"/>
          <w:sz w:val="20"/>
        </w:rPr>
        <w:sectPr w:rsidR="00E155FC">
          <w:headerReference w:type="default" r:id="rId9"/>
          <w:footerReference w:type="default" r:id="rId10"/>
          <w:pgSz w:w="11910" w:h="16850"/>
          <w:pgMar w:top="1120" w:right="0" w:bottom="540" w:left="300" w:header="441" w:footer="341" w:gutter="0"/>
          <w:pgNumType w:start="3"/>
          <w:cols w:space="708"/>
        </w:sectPr>
      </w:pPr>
    </w:p>
    <w:p w14:paraId="57CDCEA0" w14:textId="77777777" w:rsidR="00E155FC" w:rsidRDefault="00E155FC">
      <w:pPr>
        <w:pStyle w:val="BodyText"/>
        <w:spacing w:before="2"/>
        <w:rPr>
          <w:rFonts w:ascii="Arial"/>
          <w:b/>
          <w:sz w:val="28"/>
        </w:rPr>
      </w:pPr>
    </w:p>
    <w:p w14:paraId="0D7CB714" w14:textId="77777777" w:rsidR="00E155FC" w:rsidRDefault="009E4E7E">
      <w:pPr>
        <w:pStyle w:val="Heading2"/>
        <w:spacing w:line="288" w:lineRule="auto"/>
        <w:ind w:left="372" w:right="39"/>
        <w:jc w:val="both"/>
      </w:pPr>
      <w:r>
        <w:rPr>
          <w:color w:val="1B2F61"/>
        </w:rPr>
        <w:t>¿DISMINUYE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INCIDENCIA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DEL</w:t>
      </w:r>
      <w:r>
        <w:rPr>
          <w:color w:val="1B2F61"/>
          <w:spacing w:val="-64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-2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1"/>
        </w:rPr>
        <w:t xml:space="preserve"> </w:t>
      </w:r>
      <w:r>
        <w:rPr>
          <w:color w:val="1B2F61"/>
        </w:rPr>
        <w:t>TESTÍCULO?</w:t>
      </w:r>
    </w:p>
    <w:p w14:paraId="048843C6" w14:textId="77777777" w:rsidR="00E155FC" w:rsidRDefault="00E155FC">
      <w:pPr>
        <w:pStyle w:val="BodyText"/>
        <w:spacing w:before="7"/>
        <w:rPr>
          <w:rFonts w:ascii="Arial"/>
          <w:b/>
          <w:sz w:val="30"/>
        </w:rPr>
      </w:pPr>
    </w:p>
    <w:p w14:paraId="7A9CBDAC" w14:textId="77777777" w:rsidR="00E155FC" w:rsidRDefault="009E4E7E">
      <w:pPr>
        <w:pStyle w:val="BodyText"/>
        <w:spacing w:line="288" w:lineRule="auto"/>
        <w:ind w:left="372" w:right="38"/>
        <w:jc w:val="both"/>
      </w:pPr>
      <w:r>
        <w:rPr>
          <w:color w:val="1B2F61"/>
          <w:w w:val="105"/>
        </w:rPr>
        <w:t>El cáncer de testículo (CT) es el cáncer que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adultos.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Afortunadamente,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índices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curabilidad</w:t>
      </w:r>
      <w:proofErr w:type="spellEnd"/>
      <w:r>
        <w:rPr>
          <w:color w:val="1B2F61"/>
          <w:w w:val="105"/>
        </w:rPr>
        <w:t xml:space="preserve"> son muy elevados. Quizás preocupaba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  incidencia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1970.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fenómeno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visible en hombres caucásicos. Se desconocen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causas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dicho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incremento.</w:t>
      </w:r>
    </w:p>
    <w:p w14:paraId="6A2558E8" w14:textId="77777777" w:rsidR="00E155FC" w:rsidRDefault="00E155FC">
      <w:pPr>
        <w:pStyle w:val="BodyText"/>
        <w:spacing w:before="7"/>
        <w:rPr>
          <w:sz w:val="26"/>
        </w:rPr>
      </w:pPr>
    </w:p>
    <w:p w14:paraId="35D0AC00" w14:textId="77777777" w:rsidR="00E155FC" w:rsidRDefault="009E4E7E">
      <w:pPr>
        <w:pStyle w:val="BodyText"/>
        <w:spacing w:line="288" w:lineRule="auto"/>
        <w:ind w:left="372" w:right="38"/>
        <w:jc w:val="both"/>
      </w:pPr>
      <w:proofErr w:type="spellStart"/>
      <w:r>
        <w:rPr>
          <w:color w:val="1B2F61"/>
          <w:w w:val="105"/>
        </w:rPr>
        <w:t>Reese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Ruhr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Bochum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w w:val="105"/>
        </w:rPr>
        <w:t>, (universidad situada en la región del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Ruhr</w:t>
      </w:r>
      <w:proofErr w:type="spellEnd"/>
      <w:r>
        <w:rPr>
          <w:color w:val="1B2F61"/>
          <w:w w:val="105"/>
        </w:rPr>
        <w:t>, en Alemania. Se fundó en 1962 y comenzó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1965,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universidad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pública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alemana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nueva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tras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fin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segunda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guerra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mundial),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 de un estudio sobre la incidencia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CT.</w:t>
      </w:r>
    </w:p>
    <w:p w14:paraId="21634F2C" w14:textId="77777777" w:rsidR="00E155FC" w:rsidRDefault="00E155FC">
      <w:pPr>
        <w:pStyle w:val="BodyText"/>
        <w:spacing w:before="7"/>
        <w:rPr>
          <w:sz w:val="26"/>
        </w:rPr>
      </w:pPr>
    </w:p>
    <w:p w14:paraId="79E11649" w14:textId="77777777" w:rsidR="00E155FC" w:rsidRDefault="009E4E7E">
      <w:pPr>
        <w:pStyle w:val="BodyText"/>
        <w:spacing w:line="288" w:lineRule="auto"/>
        <w:ind w:left="372" w:right="42"/>
        <w:jc w:val="both"/>
      </w:pPr>
      <w:r>
        <w:rPr>
          <w:color w:val="1B2F61"/>
          <w:w w:val="105"/>
        </w:rPr>
        <w:t>En el mismo se constata, en especial en USA,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incidencia del CT va aumentando de un modo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progresivo 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1970.</w:t>
      </w:r>
    </w:p>
    <w:p w14:paraId="4B20DD6A" w14:textId="77777777" w:rsidR="00E155FC" w:rsidRDefault="00E155FC">
      <w:pPr>
        <w:pStyle w:val="BodyText"/>
        <w:spacing w:before="6"/>
        <w:rPr>
          <w:sz w:val="26"/>
        </w:rPr>
      </w:pPr>
    </w:p>
    <w:p w14:paraId="46DAFEC1" w14:textId="77777777" w:rsidR="00E155FC" w:rsidRDefault="009E4E7E">
      <w:pPr>
        <w:pStyle w:val="BodyText"/>
        <w:spacing w:line="288" w:lineRule="auto"/>
        <w:ind w:left="372" w:right="38"/>
        <w:jc w:val="both"/>
      </w:pP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quizás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blancos,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tradicionalmente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 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CT que hombres de otras etnias, sino que,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actualidad,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1970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curva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ascendente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aplanarse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disminuir el progresivo aumento de incidencia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cáncer.</w:t>
      </w:r>
    </w:p>
    <w:p w14:paraId="5A6C0462" w14:textId="77777777" w:rsidR="00E155FC" w:rsidRDefault="00E155FC">
      <w:pPr>
        <w:pStyle w:val="BodyText"/>
        <w:spacing w:before="7"/>
        <w:rPr>
          <w:sz w:val="26"/>
        </w:rPr>
      </w:pPr>
    </w:p>
    <w:p w14:paraId="7CF10E5F" w14:textId="77777777" w:rsidR="00E155FC" w:rsidRDefault="009E4E7E">
      <w:pPr>
        <w:pStyle w:val="BodyText"/>
        <w:spacing w:line="288" w:lineRule="auto"/>
        <w:ind w:left="372" w:right="38"/>
        <w:jc w:val="both"/>
      </w:pPr>
      <w:r>
        <w:rPr>
          <w:color w:val="1B2F61"/>
          <w:w w:val="105"/>
        </w:rPr>
        <w:t xml:space="preserve">Según datos de la American Cáncer </w:t>
      </w:r>
      <w:proofErr w:type="spellStart"/>
      <w:r>
        <w:rPr>
          <w:color w:val="1B2F61"/>
          <w:w w:val="105"/>
        </w:rPr>
        <w:t>Society</w:t>
      </w:r>
      <w:proofErr w:type="spellEnd"/>
      <w:r>
        <w:rPr>
          <w:color w:val="1B2F61"/>
          <w:w w:val="105"/>
        </w:rPr>
        <w:t>,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2021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diagnosticaron,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USA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9.470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CT,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siendo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semínomas</w:t>
      </w:r>
      <w:proofErr w:type="spellEnd"/>
      <w:r>
        <w:rPr>
          <w:color w:val="1B2F61"/>
          <w:w w:val="105"/>
        </w:rPr>
        <w:t>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440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 habrían fallecido por su causa. De hecho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 CT no es muy frecuente y lo padecen uno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230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varones.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promedio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 33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años en el momento del diagnóstico. No obstante,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6%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adolescentes,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 que un 8% se da en mayores de 55 años.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 decíamos, el pronóstico es muy bueno 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calcula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mueren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causa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1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cada</w:t>
      </w:r>
    </w:p>
    <w:p w14:paraId="46C14C7F" w14:textId="77777777" w:rsidR="00E155FC" w:rsidRDefault="009E4E7E">
      <w:pPr>
        <w:pStyle w:val="BodyText"/>
        <w:spacing w:before="3"/>
        <w:ind w:left="372"/>
        <w:jc w:val="both"/>
      </w:pPr>
      <w:r>
        <w:rPr>
          <w:color w:val="1B2F61"/>
        </w:rPr>
        <w:t>5.000</w:t>
      </w:r>
      <w:r>
        <w:rPr>
          <w:color w:val="1B2F61"/>
          <w:spacing w:val="18"/>
        </w:rPr>
        <w:t xml:space="preserve"> </w:t>
      </w:r>
      <w:r>
        <w:rPr>
          <w:color w:val="1B2F61"/>
        </w:rPr>
        <w:t>hombres.</w:t>
      </w:r>
    </w:p>
    <w:p w14:paraId="00A072E4" w14:textId="77777777" w:rsidR="00E155FC" w:rsidRDefault="009E4E7E">
      <w:pPr>
        <w:pStyle w:val="BodyText"/>
        <w:spacing w:before="235" w:line="288" w:lineRule="auto"/>
        <w:ind w:left="372" w:right="558"/>
        <w:jc w:val="both"/>
      </w:pPr>
      <w:r>
        <w:br w:type="column"/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esperanzador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incidencia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últimamente a disminuir. Esperemos 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futuros.</w:t>
      </w:r>
    </w:p>
    <w:p w14:paraId="266444A2" w14:textId="77777777" w:rsidR="00E155FC" w:rsidRDefault="009E4E7E">
      <w:pPr>
        <w:pStyle w:val="BodyText"/>
        <w:spacing w:before="1" w:line="288" w:lineRule="auto"/>
        <w:ind w:left="372" w:right="560"/>
        <w:jc w:val="both"/>
      </w:pPr>
      <w:r>
        <w:rPr>
          <w:color w:val="1B2F61"/>
          <w:w w:val="105"/>
        </w:rPr>
        <w:t>No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quisiéramos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finalizar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nota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reconocer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el mérito de la </w:t>
      </w:r>
      <w:proofErr w:type="spellStart"/>
      <w:r>
        <w:rPr>
          <w:color w:val="1B2F61"/>
          <w:w w:val="105"/>
        </w:rPr>
        <w:t>Bochum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w w:val="105"/>
        </w:rPr>
        <w:t xml:space="preserve"> que, en 1981,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concedió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recientemente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fallecido</w:t>
      </w:r>
      <w:r>
        <w:rPr>
          <w:color w:val="1B2F61"/>
          <w:spacing w:val="56"/>
          <w:w w:val="105"/>
        </w:rPr>
        <w:t xml:space="preserve"> </w:t>
      </w:r>
      <w:proofErr w:type="spellStart"/>
      <w:r>
        <w:rPr>
          <w:color w:val="1B2F61"/>
          <w:w w:val="105"/>
        </w:rPr>
        <w:t>Desmond</w:t>
      </w:r>
      <w:proofErr w:type="spellEnd"/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Tutu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honorario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universidad. Y ello sucedió antes de que Tutu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convirtiera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arzobispo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Premio Nobel de la paz. Tipo de reconocimiento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por estas lares se suelen otorgar por extraños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motivos.</w:t>
      </w:r>
    </w:p>
    <w:p w14:paraId="6FA9D058" w14:textId="77777777" w:rsidR="00E155FC" w:rsidRDefault="00E155FC">
      <w:pPr>
        <w:pStyle w:val="BodyText"/>
        <w:rPr>
          <w:sz w:val="28"/>
        </w:rPr>
      </w:pPr>
    </w:p>
    <w:p w14:paraId="60AAAEF9" w14:textId="77777777" w:rsidR="00E155FC" w:rsidRDefault="00E155FC">
      <w:pPr>
        <w:pStyle w:val="BodyText"/>
        <w:rPr>
          <w:sz w:val="23"/>
        </w:rPr>
      </w:pPr>
    </w:p>
    <w:p w14:paraId="0F077761" w14:textId="77777777" w:rsidR="00E155FC" w:rsidRDefault="009E4E7E">
      <w:pPr>
        <w:pStyle w:val="Heading2"/>
        <w:spacing w:line="288" w:lineRule="auto"/>
        <w:ind w:left="372" w:right="560"/>
        <w:jc w:val="both"/>
      </w:pP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AVANZADO: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DEFINICIÓN  Y  OPCIONES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TRATAMIENTO</w:t>
      </w:r>
    </w:p>
    <w:p w14:paraId="2C7B6D73" w14:textId="77777777" w:rsidR="00E155FC" w:rsidRDefault="00E155FC">
      <w:pPr>
        <w:pStyle w:val="BodyText"/>
        <w:spacing w:before="11"/>
        <w:rPr>
          <w:rFonts w:ascii="Arial"/>
          <w:b/>
          <w:sz w:val="27"/>
        </w:rPr>
      </w:pPr>
    </w:p>
    <w:p w14:paraId="1622AADF" w14:textId="77777777" w:rsidR="00E155FC" w:rsidRDefault="009E4E7E">
      <w:pPr>
        <w:pStyle w:val="BodyText"/>
        <w:spacing w:line="288" w:lineRule="auto"/>
        <w:ind w:left="372" w:right="562"/>
        <w:jc w:val="both"/>
      </w:pPr>
      <w:r>
        <w:rPr>
          <w:color w:val="1B2F61"/>
          <w:w w:val="105"/>
        </w:rPr>
        <w:t>El CP localmente avanzado comprende diversas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situaciones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T3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T4,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haberse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extendido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afectar</w:t>
      </w:r>
    </w:p>
    <w:p w14:paraId="4B01FB89" w14:textId="77777777" w:rsidR="00E155FC" w:rsidRDefault="009E4E7E">
      <w:pPr>
        <w:pStyle w:val="BodyText"/>
        <w:spacing w:before="1" w:line="288" w:lineRule="auto"/>
        <w:ind w:left="372" w:right="567"/>
        <w:jc w:val="both"/>
      </w:pPr>
      <w:r>
        <w:rPr>
          <w:color w:val="1B2F61"/>
          <w:w w:val="105"/>
        </w:rPr>
        <w:t>*La cápsula de la próstata o capa más externa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misma (T3a).</w:t>
      </w:r>
    </w:p>
    <w:p w14:paraId="261B9E66" w14:textId="77777777" w:rsidR="00E155FC" w:rsidRDefault="009E4E7E">
      <w:pPr>
        <w:pStyle w:val="BodyText"/>
        <w:spacing w:line="288" w:lineRule="auto"/>
        <w:ind w:left="372" w:right="561"/>
        <w:jc w:val="both"/>
      </w:pPr>
      <w:r>
        <w:rPr>
          <w:color w:val="1B2F61"/>
          <w:w w:val="105"/>
        </w:rPr>
        <w:t>*Las vesículas seminales, dos glándulas situadas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detrás de la próstata y que almacenan semen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(T3b).</w:t>
      </w:r>
    </w:p>
    <w:p w14:paraId="0C986A8D" w14:textId="77777777" w:rsidR="00E155FC" w:rsidRDefault="009E4E7E">
      <w:pPr>
        <w:pStyle w:val="BodyText"/>
        <w:spacing w:before="1"/>
        <w:ind w:left="372"/>
      </w:pPr>
      <w:r>
        <w:rPr>
          <w:color w:val="1B2F61"/>
          <w:w w:val="105"/>
        </w:rPr>
        <w:t>*Ganglios</w:t>
      </w:r>
      <w:r>
        <w:rPr>
          <w:color w:val="1B2F61"/>
          <w:spacing w:val="-14"/>
          <w:w w:val="105"/>
        </w:rPr>
        <w:t xml:space="preserve"> </w:t>
      </w:r>
      <w:r>
        <w:rPr>
          <w:color w:val="1B2F61"/>
          <w:w w:val="105"/>
        </w:rPr>
        <w:t>linfáticos</w:t>
      </w:r>
      <w:r>
        <w:rPr>
          <w:color w:val="1B2F61"/>
          <w:spacing w:val="-14"/>
          <w:w w:val="105"/>
        </w:rPr>
        <w:t xml:space="preserve"> </w:t>
      </w:r>
      <w:r>
        <w:rPr>
          <w:color w:val="1B2F61"/>
          <w:w w:val="105"/>
        </w:rPr>
        <w:t>próximos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1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14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(N1)</w:t>
      </w:r>
    </w:p>
    <w:p w14:paraId="4E3C5F3D" w14:textId="77777777" w:rsidR="00E155FC" w:rsidRDefault="009E4E7E">
      <w:pPr>
        <w:pStyle w:val="BodyText"/>
        <w:spacing w:before="50"/>
        <w:ind w:left="372"/>
      </w:pPr>
      <w:r>
        <w:rPr>
          <w:color w:val="1B2F61"/>
        </w:rPr>
        <w:t>*Vejiga</w:t>
      </w:r>
      <w:r>
        <w:rPr>
          <w:color w:val="1B2F61"/>
          <w:spacing w:val="-1"/>
        </w:rPr>
        <w:t xml:space="preserve"> </w:t>
      </w:r>
      <w:r>
        <w:rPr>
          <w:color w:val="1B2F61"/>
        </w:rPr>
        <w:t>urinaria (T4)</w:t>
      </w:r>
    </w:p>
    <w:p w14:paraId="7D1E93F4" w14:textId="77777777" w:rsidR="00E155FC" w:rsidRDefault="009E4E7E">
      <w:pPr>
        <w:pStyle w:val="BodyText"/>
        <w:spacing w:before="51"/>
        <w:ind w:left="372"/>
      </w:pPr>
      <w:r>
        <w:rPr>
          <w:color w:val="1B2F61"/>
        </w:rPr>
        <w:t>*Recto</w:t>
      </w:r>
      <w:r>
        <w:rPr>
          <w:color w:val="1B2F61"/>
          <w:spacing w:val="5"/>
        </w:rPr>
        <w:t xml:space="preserve"> </w:t>
      </w:r>
      <w:r>
        <w:rPr>
          <w:color w:val="1B2F61"/>
        </w:rPr>
        <w:t>(T4)</w:t>
      </w:r>
    </w:p>
    <w:p w14:paraId="191EEDF5" w14:textId="77777777" w:rsidR="00E155FC" w:rsidRDefault="009E4E7E">
      <w:pPr>
        <w:pStyle w:val="BodyText"/>
        <w:spacing w:before="50"/>
        <w:ind w:left="372"/>
      </w:pPr>
      <w:r>
        <w:rPr>
          <w:color w:val="1B2F61"/>
        </w:rPr>
        <w:t>*Pared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5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5"/>
        </w:rPr>
        <w:t xml:space="preserve"> </w:t>
      </w:r>
      <w:r>
        <w:rPr>
          <w:color w:val="1B2F61"/>
        </w:rPr>
        <w:t>próstata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(T4)</w:t>
      </w:r>
    </w:p>
    <w:p w14:paraId="529B7C49" w14:textId="77777777" w:rsidR="00E155FC" w:rsidRDefault="009E4E7E">
      <w:pPr>
        <w:pStyle w:val="BodyText"/>
        <w:spacing w:before="50" w:line="288" w:lineRule="auto"/>
        <w:ind w:left="372" w:right="560"/>
        <w:jc w:val="both"/>
      </w:pPr>
      <w:r>
        <w:rPr>
          <w:color w:val="1B2F61"/>
          <w:w w:val="105"/>
        </w:rPr>
        <w:t>Tal diversidad de situaciones hace que, cuando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deba  personalizar  caso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caso.</w:t>
      </w:r>
    </w:p>
    <w:p w14:paraId="31FBE3C6" w14:textId="77777777" w:rsidR="00E155FC" w:rsidRDefault="009E4E7E">
      <w:pPr>
        <w:pStyle w:val="BodyText"/>
        <w:spacing w:before="1"/>
        <w:ind w:left="372"/>
        <w:jc w:val="both"/>
      </w:pPr>
      <w:r>
        <w:rPr>
          <w:color w:val="1B2F61"/>
          <w:w w:val="105"/>
        </w:rPr>
        <w:t>Opciones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tratamiento.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siguientes:</w:t>
      </w:r>
    </w:p>
    <w:p w14:paraId="275DE1F2" w14:textId="77777777" w:rsidR="00E155FC" w:rsidRDefault="009E4E7E">
      <w:pPr>
        <w:pStyle w:val="BodyText"/>
        <w:spacing w:before="50" w:line="288" w:lineRule="auto"/>
        <w:ind w:left="372" w:right="568"/>
        <w:jc w:val="both"/>
      </w:pPr>
      <w:r>
        <w:rPr>
          <w:color w:val="1B2F61"/>
          <w:w w:val="105"/>
        </w:rPr>
        <w:t>*Radioterapia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externa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hormonal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(ver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adelante).</w:t>
      </w:r>
    </w:p>
    <w:p w14:paraId="57B1D189" w14:textId="77777777" w:rsidR="00E155FC" w:rsidRDefault="009E4E7E">
      <w:pPr>
        <w:pStyle w:val="BodyText"/>
        <w:spacing w:before="1"/>
        <w:ind w:left="372"/>
        <w:jc w:val="both"/>
      </w:pPr>
      <w:r>
        <w:rPr>
          <w:color w:val="1B2F61"/>
          <w:w w:val="105"/>
        </w:rPr>
        <w:t>*Solo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hormonal.</w:t>
      </w:r>
    </w:p>
    <w:p w14:paraId="5BC05FB1" w14:textId="77777777" w:rsidR="00E155FC" w:rsidRDefault="009E4E7E">
      <w:pPr>
        <w:pStyle w:val="BodyText"/>
        <w:spacing w:before="50" w:line="288" w:lineRule="auto"/>
        <w:ind w:left="372" w:right="564"/>
        <w:jc w:val="both"/>
      </w:pPr>
      <w:r>
        <w:rPr>
          <w:color w:val="1B2F61"/>
          <w:w w:val="105"/>
        </w:rPr>
        <w:t>*</w:t>
      </w:r>
      <w:proofErr w:type="spellStart"/>
      <w:r>
        <w:rPr>
          <w:color w:val="1B2F61"/>
          <w:w w:val="105"/>
        </w:rPr>
        <w:t>Prostatectomía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hormonal 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ambos.</w:t>
      </w:r>
    </w:p>
    <w:p w14:paraId="7E23EADB" w14:textId="77777777" w:rsidR="00E155FC" w:rsidRDefault="009E4E7E">
      <w:pPr>
        <w:pStyle w:val="BodyText"/>
        <w:spacing w:before="1" w:line="288" w:lineRule="auto"/>
        <w:ind w:left="372" w:right="572"/>
        <w:jc w:val="both"/>
      </w:pPr>
      <w:r>
        <w:rPr>
          <w:color w:val="1B2F61"/>
          <w:w w:val="105"/>
        </w:rPr>
        <w:t>*Esperar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distinta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 activa).</w:t>
      </w:r>
    </w:p>
    <w:p w14:paraId="42F5C06E" w14:textId="77777777" w:rsidR="00E155FC" w:rsidRDefault="00E155FC">
      <w:pPr>
        <w:spacing w:line="288" w:lineRule="auto"/>
        <w:jc w:val="both"/>
        <w:sectPr w:rsidR="00E155F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519" w:space="41"/>
            <w:col w:w="6050"/>
          </w:cols>
        </w:sectPr>
      </w:pPr>
    </w:p>
    <w:p w14:paraId="68E412F3" w14:textId="77777777" w:rsidR="00E155FC" w:rsidRDefault="00E155FC">
      <w:pPr>
        <w:pStyle w:val="BodyText"/>
        <w:spacing w:before="6"/>
        <w:rPr>
          <w:sz w:val="12"/>
        </w:rPr>
      </w:pPr>
    </w:p>
    <w:p w14:paraId="10B7F010" w14:textId="77777777" w:rsidR="00E155FC" w:rsidRDefault="00E155FC">
      <w:pPr>
        <w:rPr>
          <w:sz w:val="12"/>
        </w:rPr>
        <w:sectPr w:rsidR="00E155FC">
          <w:headerReference w:type="default" r:id="rId11"/>
          <w:footerReference w:type="default" r:id="rId12"/>
          <w:pgSz w:w="11910" w:h="16850"/>
          <w:pgMar w:top="1200" w:right="0" w:bottom="420" w:left="300" w:header="495" w:footer="221" w:gutter="0"/>
          <w:cols w:space="708"/>
        </w:sectPr>
      </w:pPr>
    </w:p>
    <w:p w14:paraId="7B814BFB" w14:textId="77777777" w:rsidR="00E155FC" w:rsidRDefault="009E4E7E">
      <w:pPr>
        <w:spacing w:before="115"/>
        <w:ind w:left="255"/>
        <w:jc w:val="both"/>
        <w:rPr>
          <w:sz w:val="16"/>
        </w:rPr>
      </w:pPr>
      <w:r>
        <w:rPr>
          <w:color w:val="0A1D80"/>
          <w:sz w:val="16"/>
        </w:rPr>
        <w:t>(Viene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pág.2)</w:t>
      </w:r>
    </w:p>
    <w:p w14:paraId="2A4CE8E7" w14:textId="77777777" w:rsidR="00E155FC" w:rsidRDefault="00E155FC">
      <w:pPr>
        <w:pStyle w:val="BodyText"/>
        <w:spacing w:before="1"/>
        <w:rPr>
          <w:sz w:val="25"/>
        </w:rPr>
      </w:pPr>
    </w:p>
    <w:p w14:paraId="638F9E30" w14:textId="77777777" w:rsidR="00E155FC" w:rsidRDefault="009E4E7E">
      <w:pPr>
        <w:pStyle w:val="BodyText"/>
        <w:ind w:left="255"/>
        <w:jc w:val="both"/>
      </w:pPr>
      <w:r>
        <w:rPr>
          <w:color w:val="1B2F61"/>
          <w:w w:val="105"/>
        </w:rPr>
        <w:t>Indicaciones.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siguientes:</w:t>
      </w:r>
    </w:p>
    <w:p w14:paraId="17B48117" w14:textId="77777777" w:rsidR="00E155FC" w:rsidRDefault="009E4E7E">
      <w:pPr>
        <w:pStyle w:val="BodyText"/>
        <w:spacing w:before="50" w:line="288" w:lineRule="auto"/>
        <w:ind w:left="255" w:right="38"/>
        <w:jc w:val="both"/>
      </w:pPr>
      <w:r>
        <w:rPr>
          <w:color w:val="1B2F61"/>
          <w:w w:val="105"/>
        </w:rPr>
        <w:t>En los casos T3, los porcentajes de curación 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semejantes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prolongado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</w:t>
      </w:r>
      <w:proofErr w:type="spellStart"/>
      <w:r>
        <w:rPr>
          <w:color w:val="1B2F61"/>
          <w:w w:val="105"/>
        </w:rPr>
        <w:t>prostatectomía</w:t>
      </w:r>
      <w:proofErr w:type="spellEnd"/>
      <w:r>
        <w:rPr>
          <w:color w:val="1B2F61"/>
          <w:w w:val="105"/>
        </w:rPr>
        <w:t>) con o sin radioterapia, con o 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hormonal.</w:t>
      </w:r>
    </w:p>
    <w:p w14:paraId="02C9072E" w14:textId="77777777" w:rsidR="00E155FC" w:rsidRDefault="00E155FC">
      <w:pPr>
        <w:pStyle w:val="BodyText"/>
        <w:spacing w:before="6"/>
        <w:rPr>
          <w:sz w:val="26"/>
        </w:rPr>
      </w:pPr>
    </w:p>
    <w:p w14:paraId="75252F8C" w14:textId="77777777" w:rsidR="00E155FC" w:rsidRDefault="009E4E7E">
      <w:pPr>
        <w:pStyle w:val="BodyText"/>
        <w:spacing w:line="288" w:lineRule="auto"/>
        <w:ind w:left="255" w:right="45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T4,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asociación de radioterapia seguida de tratamiento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hormonal.</w:t>
      </w:r>
    </w:p>
    <w:p w14:paraId="2E9E04C6" w14:textId="77777777" w:rsidR="00E155FC" w:rsidRDefault="009E4E7E">
      <w:pPr>
        <w:pStyle w:val="BodyText"/>
        <w:spacing w:before="1" w:line="288" w:lineRule="auto"/>
        <w:ind w:left="255" w:right="50"/>
        <w:jc w:val="both"/>
      </w:pPr>
      <w:r>
        <w:rPr>
          <w:color w:val="1B2F61"/>
          <w:w w:val="105"/>
        </w:rPr>
        <w:t>Hormonoterapia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caso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indicada en personas de edad avanzada.</w:t>
      </w:r>
    </w:p>
    <w:p w14:paraId="7F29F485" w14:textId="77777777" w:rsidR="00E155FC" w:rsidRDefault="009E4E7E">
      <w:pPr>
        <w:pStyle w:val="BodyText"/>
        <w:spacing w:before="1"/>
        <w:ind w:left="255"/>
        <w:jc w:val="both"/>
      </w:pPr>
      <w:r>
        <w:rPr>
          <w:color w:val="1B2F61"/>
          <w:w w:val="105"/>
        </w:rPr>
        <w:t>Otra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opción,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esperar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ver.</w:t>
      </w:r>
    </w:p>
    <w:p w14:paraId="0796954B" w14:textId="77777777" w:rsidR="00E155FC" w:rsidRDefault="00E155FC">
      <w:pPr>
        <w:pStyle w:val="BodyText"/>
        <w:rPr>
          <w:sz w:val="20"/>
        </w:rPr>
      </w:pPr>
    </w:p>
    <w:p w14:paraId="36EA2534" w14:textId="77777777" w:rsidR="00E155FC" w:rsidRDefault="009E4E7E">
      <w:pPr>
        <w:pStyle w:val="BodyText"/>
        <w:spacing w:before="8"/>
        <w:rPr>
          <w:sz w:val="19"/>
        </w:rPr>
      </w:pPr>
      <w:r>
        <w:rPr>
          <w:noProof/>
          <w:lang w:val="ca-ES" w:eastAsia="ca-ES"/>
        </w:rPr>
        <w:drawing>
          <wp:anchor distT="0" distB="0" distL="0" distR="0" simplePos="0" relativeHeight="251658240" behindDoc="0" locked="0" layoutInCell="1" allowOverlap="1" wp14:anchorId="6575FC88" wp14:editId="7A65CB10">
            <wp:simplePos x="0" y="0"/>
            <wp:positionH relativeFrom="page">
              <wp:posOffset>1164251</wp:posOffset>
            </wp:positionH>
            <wp:positionV relativeFrom="paragraph">
              <wp:posOffset>167321</wp:posOffset>
            </wp:positionV>
            <wp:extent cx="1570634" cy="22655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634" cy="2265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21641" w14:textId="77777777" w:rsidR="00E155FC" w:rsidRDefault="009E4E7E">
      <w:pPr>
        <w:spacing w:before="230"/>
        <w:ind w:left="1283"/>
        <w:rPr>
          <w:rFonts w:ascii="Cambria"/>
          <w:b/>
          <w:sz w:val="20"/>
        </w:rPr>
      </w:pP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adquirir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libro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clique</w:t>
      </w:r>
      <w:r>
        <w:rPr>
          <w:spacing w:val="-9"/>
          <w:w w:val="105"/>
          <w:sz w:val="20"/>
        </w:rPr>
        <w:t xml:space="preserve"> </w:t>
      </w:r>
      <w:hyperlink r:id="rId14">
        <w:proofErr w:type="spellStart"/>
        <w:r>
          <w:rPr>
            <w:rFonts w:ascii="Cambria"/>
            <w:b/>
            <w:color w:val="0A1D80"/>
            <w:w w:val="105"/>
            <w:sz w:val="20"/>
            <w:u w:val="single" w:color="0A1D80"/>
          </w:rPr>
          <w:t>aq</w:t>
        </w:r>
      </w:hyperlink>
      <w:r>
        <w:rPr>
          <w:rFonts w:ascii="Cambria"/>
          <w:b/>
          <w:color w:val="0A1D80"/>
          <w:w w:val="105"/>
          <w:sz w:val="20"/>
          <w:u w:val="single" w:color="0A1D80"/>
        </w:rPr>
        <w:t>ui</w:t>
      </w:r>
      <w:proofErr w:type="spellEnd"/>
    </w:p>
    <w:p w14:paraId="183C97B4" w14:textId="77777777" w:rsidR="00E155FC" w:rsidRDefault="00E155FC">
      <w:pPr>
        <w:pStyle w:val="BodyText"/>
        <w:rPr>
          <w:rFonts w:ascii="Cambria"/>
          <w:b/>
          <w:sz w:val="26"/>
        </w:rPr>
      </w:pPr>
    </w:p>
    <w:p w14:paraId="679490EE" w14:textId="77777777" w:rsidR="00E155FC" w:rsidRDefault="00E155FC">
      <w:pPr>
        <w:pStyle w:val="BodyText"/>
        <w:rPr>
          <w:rFonts w:ascii="Cambria"/>
          <w:b/>
          <w:sz w:val="26"/>
        </w:rPr>
      </w:pPr>
    </w:p>
    <w:p w14:paraId="4988F1AC" w14:textId="77777777" w:rsidR="00E155FC" w:rsidRDefault="00E155FC">
      <w:pPr>
        <w:pStyle w:val="BodyText"/>
        <w:spacing w:before="11"/>
        <w:rPr>
          <w:rFonts w:ascii="Cambria"/>
          <w:b/>
          <w:sz w:val="23"/>
        </w:rPr>
      </w:pPr>
    </w:p>
    <w:p w14:paraId="25AC2CF3" w14:textId="77777777" w:rsidR="00E155FC" w:rsidRDefault="009E4E7E">
      <w:pPr>
        <w:pStyle w:val="Heading1"/>
        <w:spacing w:line="290" w:lineRule="auto"/>
        <w:ind w:left="255" w:right="44"/>
      </w:pPr>
      <w:r>
        <w:rPr>
          <w:color w:val="1B2F61"/>
        </w:rPr>
        <w:t>DOS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RAZONES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QUE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LAS</w:t>
      </w:r>
      <w:r>
        <w:rPr>
          <w:color w:val="1B2F61"/>
          <w:spacing w:val="-70"/>
        </w:rPr>
        <w:t xml:space="preserve"> </w:t>
      </w:r>
      <w:r>
        <w:rPr>
          <w:color w:val="1B2F61"/>
        </w:rPr>
        <w:t>MUJERES</w:t>
      </w:r>
      <w:r>
        <w:rPr>
          <w:color w:val="1B2F61"/>
          <w:spacing w:val="73"/>
        </w:rPr>
        <w:t xml:space="preserve"> </w:t>
      </w:r>
      <w:r>
        <w:rPr>
          <w:color w:val="1B2F61"/>
        </w:rPr>
        <w:t>DEBERÍAN</w:t>
      </w:r>
      <w:r>
        <w:rPr>
          <w:color w:val="1B2F61"/>
          <w:spacing w:val="73"/>
        </w:rPr>
        <w:t xml:space="preserve"> </w:t>
      </w:r>
      <w:r>
        <w:rPr>
          <w:color w:val="1B2F61"/>
        </w:rPr>
        <w:t>ANALIZARSE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SI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SON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PORTADORES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MODELO GENÓMICO DEL CÁNCER 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PRÓSTATA</w:t>
      </w:r>
    </w:p>
    <w:p w14:paraId="59453B78" w14:textId="77777777" w:rsidR="00E155FC" w:rsidRDefault="00E155FC">
      <w:pPr>
        <w:pStyle w:val="BodyText"/>
        <w:spacing w:before="9"/>
        <w:rPr>
          <w:rFonts w:ascii="Arial"/>
          <w:b/>
          <w:sz w:val="31"/>
        </w:rPr>
      </w:pPr>
    </w:p>
    <w:p w14:paraId="50075896" w14:textId="77777777" w:rsidR="00E155FC" w:rsidRDefault="009E4E7E">
      <w:pPr>
        <w:pStyle w:val="BodyText"/>
        <w:spacing w:line="288" w:lineRule="auto"/>
        <w:ind w:left="255" w:right="39"/>
        <w:jc w:val="both"/>
      </w:pP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mujeres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 de próstata (CP), pero la doctora Peterson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 da dos buenas razones para que se analicen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si son portadoras del gen que predispone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hijos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y/o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nietos.</w:t>
      </w:r>
    </w:p>
    <w:p w14:paraId="44DE6535" w14:textId="77777777" w:rsidR="00E155FC" w:rsidRDefault="009E4E7E">
      <w:pPr>
        <w:pStyle w:val="BodyText"/>
        <w:spacing w:before="6"/>
        <w:rPr>
          <w:sz w:val="27"/>
        </w:rPr>
      </w:pPr>
      <w:r>
        <w:br w:type="column"/>
      </w:r>
    </w:p>
    <w:p w14:paraId="22DD7F9E" w14:textId="77777777" w:rsidR="00E155FC" w:rsidRDefault="009E4E7E">
      <w:pPr>
        <w:pStyle w:val="BodyText"/>
        <w:spacing w:line="295" w:lineRule="auto"/>
        <w:ind w:left="255" w:right="532" w:firstLine="151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Caroline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Peterson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(directora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and  </w:t>
      </w:r>
      <w:proofErr w:type="spellStart"/>
      <w:r>
        <w:rPr>
          <w:color w:val="1B2F61"/>
          <w:w w:val="105"/>
        </w:rPr>
        <w:t>prevention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9"/>
          <w:w w:val="105"/>
        </w:rPr>
        <w:t xml:space="preserve"> </w:t>
      </w:r>
      <w:proofErr w:type="spellStart"/>
      <w:r>
        <w:rPr>
          <w:color w:val="1B2F61"/>
          <w:w w:val="105"/>
        </w:rPr>
        <w:t>Kettering</w:t>
      </w:r>
      <w:proofErr w:type="spellEnd"/>
      <w:r>
        <w:rPr>
          <w:color w:val="1B2F61"/>
          <w:spacing w:val="-9"/>
          <w:w w:val="105"/>
        </w:rPr>
        <w:t xml:space="preserve"> </w:t>
      </w:r>
      <w:proofErr w:type="spellStart"/>
      <w:r>
        <w:rPr>
          <w:color w:val="1B2F61"/>
          <w:w w:val="105"/>
        </w:rPr>
        <w:t>Health</w:t>
      </w:r>
      <w:proofErr w:type="spellEnd"/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programa,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Washington),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ofrece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 mujeres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 razones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 ello:</w:t>
      </w:r>
    </w:p>
    <w:p w14:paraId="26759050" w14:textId="77777777" w:rsidR="00E155FC" w:rsidRDefault="00E155FC">
      <w:pPr>
        <w:pStyle w:val="BodyText"/>
        <w:spacing w:before="9"/>
        <w:rPr>
          <w:sz w:val="26"/>
        </w:rPr>
      </w:pPr>
    </w:p>
    <w:p w14:paraId="072E2495" w14:textId="77777777" w:rsidR="00E155FC" w:rsidRDefault="009E4E7E">
      <w:pPr>
        <w:pStyle w:val="ListParagraph"/>
        <w:numPr>
          <w:ilvl w:val="0"/>
          <w:numId w:val="2"/>
        </w:numPr>
        <w:tabs>
          <w:tab w:val="left" w:pos="501"/>
        </w:tabs>
        <w:spacing w:line="295" w:lineRule="auto"/>
        <w:ind w:right="529" w:firstLine="0"/>
        <w:jc w:val="both"/>
      </w:pPr>
      <w:r>
        <w:rPr>
          <w:color w:val="1B2F61"/>
          <w:w w:val="105"/>
        </w:rPr>
        <w:t>Su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hijo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nieto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heredar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gen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nos indica un elevado riesgo de desarrollar CP.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Usted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desarrollará,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claro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  cáncer,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 puede traspasar el riesgo a sus inmediatos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descendientes.</w:t>
      </w:r>
    </w:p>
    <w:p w14:paraId="103E219A" w14:textId="77777777" w:rsidR="00E155FC" w:rsidRDefault="00E155FC">
      <w:pPr>
        <w:pStyle w:val="BodyText"/>
        <w:spacing w:before="9"/>
        <w:rPr>
          <w:sz w:val="26"/>
        </w:rPr>
      </w:pPr>
    </w:p>
    <w:p w14:paraId="3A9BD0A3" w14:textId="77777777" w:rsidR="00E155FC" w:rsidRDefault="009E4E7E">
      <w:pPr>
        <w:pStyle w:val="ListParagraph"/>
        <w:numPr>
          <w:ilvl w:val="0"/>
          <w:numId w:val="2"/>
        </w:numPr>
        <w:tabs>
          <w:tab w:val="left" w:pos="583"/>
        </w:tabs>
        <w:spacing w:line="295" w:lineRule="auto"/>
        <w:ind w:right="532" w:firstLine="0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predisponen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desarrollar, por parte de la propia mujer,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mama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ovario.</w:t>
      </w:r>
    </w:p>
    <w:p w14:paraId="069FBFD4" w14:textId="77777777" w:rsidR="00E155FC" w:rsidRDefault="00E155FC">
      <w:pPr>
        <w:pStyle w:val="BodyText"/>
        <w:spacing w:before="9"/>
        <w:rPr>
          <w:sz w:val="26"/>
        </w:rPr>
      </w:pPr>
    </w:p>
    <w:p w14:paraId="398EEDD9" w14:textId="77777777" w:rsidR="00E155FC" w:rsidRDefault="009E4E7E">
      <w:pPr>
        <w:pStyle w:val="BodyText"/>
        <w:spacing w:before="1" w:line="295" w:lineRule="auto"/>
        <w:ind w:left="255" w:right="530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Peterson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equipo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historia familiar de las pacientes para calcular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 de que sean portadoras de dicho gen.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actualidad se pueden detectar hasta 36 genes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14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señalan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genético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desarrollar CP.</w:t>
      </w:r>
    </w:p>
    <w:p w14:paraId="3B4782C3" w14:textId="77777777" w:rsidR="00E155FC" w:rsidRDefault="00E155FC">
      <w:pPr>
        <w:pStyle w:val="BodyText"/>
        <w:spacing w:before="8"/>
        <w:rPr>
          <w:sz w:val="26"/>
        </w:rPr>
      </w:pPr>
    </w:p>
    <w:p w14:paraId="41704004" w14:textId="77777777" w:rsidR="00E155FC" w:rsidRDefault="009E4E7E">
      <w:pPr>
        <w:pStyle w:val="BodyText"/>
        <w:spacing w:line="295" w:lineRule="auto"/>
        <w:ind w:left="255" w:right="532"/>
        <w:jc w:val="both"/>
      </w:pPr>
      <w:r>
        <w:rPr>
          <w:color w:val="1B2F61"/>
          <w:w w:val="105"/>
        </w:rPr>
        <w:t>Pero estos 14 genes avisan también sobre 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hereditarios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(mama,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ovario,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colon,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útero, páncreas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melanoma).</w:t>
      </w:r>
    </w:p>
    <w:p w14:paraId="0A54B6BE" w14:textId="77777777" w:rsidR="00E155FC" w:rsidRDefault="00E155FC">
      <w:pPr>
        <w:pStyle w:val="BodyText"/>
        <w:spacing w:before="10"/>
        <w:rPr>
          <w:sz w:val="26"/>
        </w:rPr>
      </w:pPr>
    </w:p>
    <w:p w14:paraId="6EF34FF7" w14:textId="77777777" w:rsidR="00E155FC" w:rsidRDefault="009E4E7E">
      <w:pPr>
        <w:pStyle w:val="BodyText"/>
        <w:spacing w:line="295" w:lineRule="auto"/>
        <w:ind w:left="255" w:right="532"/>
        <w:jc w:val="both"/>
      </w:pP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Peterson,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distinguir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BRCA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2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mujeres.</w:t>
      </w:r>
    </w:p>
    <w:p w14:paraId="074FB8BC" w14:textId="77777777" w:rsidR="00E155FC" w:rsidRDefault="00E155FC">
      <w:pPr>
        <w:pStyle w:val="BodyText"/>
        <w:spacing w:before="10"/>
        <w:rPr>
          <w:sz w:val="26"/>
        </w:rPr>
      </w:pPr>
    </w:p>
    <w:p w14:paraId="186EBD78" w14:textId="77777777" w:rsidR="00E155FC" w:rsidRDefault="009E4E7E">
      <w:pPr>
        <w:pStyle w:val="BodyText"/>
        <w:spacing w:line="295" w:lineRule="auto"/>
        <w:ind w:left="255" w:right="531"/>
        <w:jc w:val="both"/>
      </w:pPr>
      <w:r>
        <w:rPr>
          <w:color w:val="1B2F61"/>
          <w:w w:val="105"/>
        </w:rPr>
        <w:t>Hombres con BRCA 1 y BRCA 2 positivos 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páncreas. Pero algunos de estos genes 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aumentan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familiares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femeninos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desarrollar cáncer de mama, de ovario 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colon.</w:t>
      </w:r>
    </w:p>
    <w:p w14:paraId="6B676EC5" w14:textId="77777777" w:rsidR="00E155FC" w:rsidRDefault="00E155FC">
      <w:pPr>
        <w:pStyle w:val="BodyText"/>
        <w:spacing w:before="3"/>
      </w:pPr>
    </w:p>
    <w:p w14:paraId="7A117506" w14:textId="77777777" w:rsidR="00E155FC" w:rsidRDefault="009E4E7E">
      <w:pPr>
        <w:pStyle w:val="BodyText"/>
        <w:spacing w:line="300" w:lineRule="atLeast"/>
        <w:ind w:left="255" w:right="530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gen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HOXB13.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mujer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portadora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gen nos indica que ella puede tenerlo sin ningún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problema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específico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salud.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pasa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sus hijos o nietos masculinos, estos pueden 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 riesgo de CP. Incluso su padre, el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mujer portadora, puede ser que lo tenga y se 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trasmitido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hija.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varón 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heredado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  puede,  debe,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 CP.</w:t>
      </w:r>
    </w:p>
    <w:p w14:paraId="0AC351F5" w14:textId="77777777" w:rsidR="00E155FC" w:rsidRDefault="00E155FC">
      <w:pPr>
        <w:spacing w:line="300" w:lineRule="atLeast"/>
        <w:jc w:val="both"/>
        <w:sectPr w:rsidR="00E155F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24" w:space="302"/>
            <w:col w:w="5884"/>
          </w:cols>
        </w:sectPr>
      </w:pPr>
    </w:p>
    <w:p w14:paraId="022BD157" w14:textId="77777777" w:rsidR="00E155FC" w:rsidRDefault="00E155FC">
      <w:pPr>
        <w:pStyle w:val="BodyText"/>
        <w:spacing w:before="6"/>
        <w:rPr>
          <w:sz w:val="23"/>
        </w:rPr>
      </w:pPr>
    </w:p>
    <w:p w14:paraId="660AA5F5" w14:textId="77777777" w:rsidR="00E155FC" w:rsidRDefault="00E155FC">
      <w:pPr>
        <w:rPr>
          <w:sz w:val="23"/>
        </w:rPr>
        <w:sectPr w:rsidR="00E155FC">
          <w:headerReference w:type="default" r:id="rId15"/>
          <w:footerReference w:type="default" r:id="rId16"/>
          <w:pgSz w:w="11910" w:h="16850"/>
          <w:pgMar w:top="1200" w:right="0" w:bottom="280" w:left="300" w:header="495" w:footer="88" w:gutter="0"/>
          <w:cols w:space="708"/>
        </w:sectPr>
      </w:pPr>
    </w:p>
    <w:p w14:paraId="418DA06B" w14:textId="77777777" w:rsidR="00E155FC" w:rsidRDefault="009E4E7E">
      <w:pPr>
        <w:spacing w:before="115"/>
        <w:ind w:left="371"/>
        <w:jc w:val="both"/>
        <w:rPr>
          <w:sz w:val="16"/>
        </w:rPr>
      </w:pPr>
      <w:r>
        <w:rPr>
          <w:color w:val="0A1D80"/>
          <w:sz w:val="16"/>
        </w:rPr>
        <w:t>(Viene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pág.3)</w:t>
      </w:r>
    </w:p>
    <w:p w14:paraId="714FEF60" w14:textId="77777777" w:rsidR="00E155FC" w:rsidRDefault="00E155FC">
      <w:pPr>
        <w:pStyle w:val="BodyText"/>
        <w:spacing w:before="7"/>
        <w:rPr>
          <w:sz w:val="19"/>
        </w:rPr>
      </w:pPr>
    </w:p>
    <w:p w14:paraId="229F3328" w14:textId="77777777" w:rsidR="00E155FC" w:rsidRDefault="009E4E7E">
      <w:pPr>
        <w:pStyle w:val="BodyText"/>
        <w:spacing w:line="288" w:lineRule="auto"/>
        <w:ind w:left="285" w:right="39"/>
        <w:jc w:val="both"/>
      </w:pPr>
      <w:r>
        <w:rPr>
          <w:color w:val="1B2F61"/>
          <w:w w:val="105"/>
        </w:rPr>
        <w:t>Hoy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día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abre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nueva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magnífica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etapa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  precoz 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 en general y en el del CP en particular.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pruebas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genéticas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alerta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precoz. Si hasta ahora hemos sufrido una pobre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prevención del cáncer (aparte de los habituales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negativos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intereses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económicos,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ejemplo,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tabaco,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basura,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etc.),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mejor.</w:t>
      </w:r>
    </w:p>
    <w:p w14:paraId="507A53FB" w14:textId="77777777" w:rsidR="00E155FC" w:rsidRDefault="00E155FC">
      <w:pPr>
        <w:pStyle w:val="BodyText"/>
        <w:spacing w:before="7"/>
        <w:rPr>
          <w:sz w:val="26"/>
        </w:rPr>
      </w:pPr>
    </w:p>
    <w:p w14:paraId="7FF4A4D6" w14:textId="77777777" w:rsidR="00E155FC" w:rsidRDefault="009E4E7E">
      <w:pPr>
        <w:pStyle w:val="BodyText"/>
        <w:spacing w:line="283" w:lineRule="auto"/>
        <w:ind w:left="285" w:right="38"/>
        <w:jc w:val="both"/>
      </w:pPr>
      <w:r>
        <w:rPr>
          <w:color w:val="1B2F61"/>
          <w:w w:val="105"/>
        </w:rPr>
        <w:t>No quisiéramos finalizar sin rendir un homenaje 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querido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compañero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amigo,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vicepresidente de FEFOC, </w:t>
      </w:r>
      <w:r>
        <w:rPr>
          <w:rFonts w:ascii="Cambria" w:hAnsi="Cambria"/>
          <w:b/>
          <w:color w:val="1B2F61"/>
          <w:w w:val="105"/>
        </w:rPr>
        <w:t>doctor Elías Valverde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proofErr w:type="spellStart"/>
      <w:r>
        <w:rPr>
          <w:rFonts w:ascii="Cambria" w:hAnsi="Cambria"/>
          <w:b/>
          <w:color w:val="1B2F61"/>
          <w:w w:val="105"/>
        </w:rPr>
        <w:t>Llor</w:t>
      </w:r>
      <w:proofErr w:type="spellEnd"/>
      <w:r>
        <w:rPr>
          <w:rFonts w:ascii="Cambria" w:hAnsi="Cambria"/>
          <w:b/>
          <w:color w:val="1B2F61"/>
          <w:w w:val="105"/>
        </w:rPr>
        <w:t>,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genética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CP.</w:t>
      </w:r>
    </w:p>
    <w:p w14:paraId="6764B215" w14:textId="77777777" w:rsidR="00E155FC" w:rsidRDefault="00E155FC">
      <w:pPr>
        <w:pStyle w:val="BodyText"/>
        <w:rPr>
          <w:sz w:val="28"/>
        </w:rPr>
      </w:pPr>
    </w:p>
    <w:p w14:paraId="1D10B1B6" w14:textId="77777777" w:rsidR="00E155FC" w:rsidRDefault="00E155FC">
      <w:pPr>
        <w:pStyle w:val="BodyText"/>
        <w:spacing w:before="5"/>
        <w:rPr>
          <w:sz w:val="24"/>
        </w:rPr>
      </w:pPr>
    </w:p>
    <w:p w14:paraId="247E640B" w14:textId="77777777" w:rsidR="00E155FC" w:rsidRDefault="009E4E7E">
      <w:pPr>
        <w:pStyle w:val="Heading1"/>
        <w:spacing w:before="1" w:line="290" w:lineRule="auto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LÍQUIDA,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-73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INVASIVO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PRÓSTATA</w:t>
      </w:r>
    </w:p>
    <w:p w14:paraId="1FD0B411" w14:textId="77777777" w:rsidR="00E155FC" w:rsidRDefault="00E155FC">
      <w:pPr>
        <w:pStyle w:val="BodyText"/>
        <w:rPr>
          <w:rFonts w:ascii="Arial"/>
          <w:b/>
          <w:sz w:val="32"/>
        </w:rPr>
      </w:pPr>
    </w:p>
    <w:p w14:paraId="2498C140" w14:textId="77777777" w:rsidR="00E155FC" w:rsidRDefault="009E4E7E">
      <w:pPr>
        <w:pStyle w:val="BodyText"/>
        <w:spacing w:line="288" w:lineRule="auto"/>
        <w:ind w:left="285" w:right="38"/>
        <w:jc w:val="both"/>
      </w:pPr>
      <w:r>
        <w:rPr>
          <w:color w:val="1B2F61"/>
          <w:w w:val="105"/>
        </w:rPr>
        <w:t>A veces los pacientes con cáncer de próstata (CP)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aparentemente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responden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entonces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imposibles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líquida,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huellas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paciente, es un medio incruento (no hay que abrir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 cortar, solo extraer un poco de sangre, saliva 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orina), que permite un diagnóstico muy precoz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metástasis.</w:t>
      </w:r>
    </w:p>
    <w:p w14:paraId="133A7C42" w14:textId="77777777" w:rsidR="00E155FC" w:rsidRDefault="00E155FC">
      <w:pPr>
        <w:pStyle w:val="BodyText"/>
        <w:spacing w:before="7"/>
        <w:rPr>
          <w:sz w:val="26"/>
        </w:rPr>
      </w:pPr>
    </w:p>
    <w:p w14:paraId="45BDB8CF" w14:textId="77777777" w:rsidR="00E155FC" w:rsidRDefault="009E4E7E">
      <w:pPr>
        <w:pStyle w:val="BodyText"/>
        <w:spacing w:line="288" w:lineRule="auto"/>
        <w:ind w:left="285" w:right="40"/>
        <w:jc w:val="both"/>
      </w:pPr>
      <w:r>
        <w:rPr>
          <w:color w:val="1B2F61"/>
          <w:w w:val="105"/>
        </w:rPr>
        <w:t>La biopsia líquida es un diagnóstico no invasivo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posibilita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circulantes.</w:t>
      </w:r>
    </w:p>
    <w:p w14:paraId="1A67A5F5" w14:textId="77777777" w:rsidR="00E155FC" w:rsidRDefault="00E155FC">
      <w:pPr>
        <w:pStyle w:val="BodyText"/>
        <w:spacing w:before="8"/>
        <w:rPr>
          <w:sz w:val="11"/>
        </w:rPr>
      </w:pPr>
    </w:p>
    <w:p w14:paraId="155669CB" w14:textId="77777777" w:rsidR="00E155FC" w:rsidRDefault="009E4E7E">
      <w:pPr>
        <w:pStyle w:val="BodyText"/>
        <w:ind w:left="1500"/>
        <w:rPr>
          <w:sz w:val="20"/>
        </w:rPr>
      </w:pPr>
      <w:r>
        <w:rPr>
          <w:noProof/>
          <w:sz w:val="20"/>
          <w:lang w:val="ca-ES" w:eastAsia="ca-ES"/>
        </w:rPr>
        <w:drawing>
          <wp:inline distT="0" distB="0" distL="0" distR="0" wp14:anchorId="2E2C26F7" wp14:editId="6EDF98D6">
            <wp:extent cx="1728216" cy="172821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56A8" w14:textId="77777777" w:rsidR="00E155FC" w:rsidRDefault="009E4E7E">
      <w:pPr>
        <w:spacing w:before="158"/>
        <w:ind w:left="2295" w:right="2050"/>
        <w:jc w:val="center"/>
        <w:rPr>
          <w:sz w:val="16"/>
        </w:rPr>
      </w:pPr>
      <w:r>
        <w:rPr>
          <w:color w:val="0A1D80"/>
          <w:sz w:val="16"/>
        </w:rPr>
        <w:t>Biopsia</w:t>
      </w:r>
      <w:r>
        <w:rPr>
          <w:color w:val="0A1D80"/>
          <w:spacing w:val="9"/>
          <w:sz w:val="16"/>
        </w:rPr>
        <w:t xml:space="preserve"> </w:t>
      </w:r>
      <w:r>
        <w:rPr>
          <w:color w:val="0A1D80"/>
          <w:sz w:val="16"/>
        </w:rPr>
        <w:t>líquida</w:t>
      </w:r>
    </w:p>
    <w:p w14:paraId="467A3091" w14:textId="77777777" w:rsidR="00E155FC" w:rsidRDefault="009E4E7E">
      <w:pPr>
        <w:pStyle w:val="BodyText"/>
        <w:rPr>
          <w:sz w:val="28"/>
        </w:rPr>
      </w:pPr>
      <w:r>
        <w:br w:type="column"/>
      </w:r>
    </w:p>
    <w:p w14:paraId="58A5F3BB" w14:textId="77777777" w:rsidR="00E155FC" w:rsidRDefault="009E4E7E">
      <w:pPr>
        <w:pStyle w:val="BodyText"/>
        <w:spacing w:before="203" w:line="295" w:lineRule="auto"/>
        <w:ind w:left="285" w:right="713"/>
        <w:jc w:val="both"/>
      </w:pPr>
      <w:r>
        <w:rPr>
          <w:color w:val="1B2F61"/>
          <w:w w:val="105"/>
        </w:rPr>
        <w:t>El líquido no solo se obtiene de la sangre, sino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 de la orina y la saliva. En el caso que 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ocupa, las muestras se extrajeron de la sangre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</w:p>
    <w:p w14:paraId="71842A97" w14:textId="77777777" w:rsidR="00E155FC" w:rsidRDefault="00E155FC">
      <w:pPr>
        <w:pStyle w:val="BodyText"/>
        <w:spacing w:before="9"/>
        <w:rPr>
          <w:sz w:val="26"/>
        </w:rPr>
      </w:pPr>
    </w:p>
    <w:p w14:paraId="7662E501" w14:textId="77777777" w:rsidR="00E155FC" w:rsidRDefault="009E4E7E">
      <w:pPr>
        <w:pStyle w:val="BodyText"/>
        <w:spacing w:line="295" w:lineRule="auto"/>
        <w:ind w:left="285" w:right="711"/>
        <w:jc w:val="both"/>
      </w:pPr>
      <w:proofErr w:type="spellStart"/>
      <w:r>
        <w:rPr>
          <w:color w:val="1B2F61"/>
          <w:w w:val="105"/>
        </w:rPr>
        <w:t>Dillinger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Viena,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Austria,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revista Molecular Cáncer un importante 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el que muestran como identifican fragmentos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ADN tumoral de pacientes con CP, circulando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sangre.</w:t>
      </w:r>
    </w:p>
    <w:p w14:paraId="4AF844D5" w14:textId="77777777" w:rsidR="00E155FC" w:rsidRDefault="00E155FC">
      <w:pPr>
        <w:pStyle w:val="BodyText"/>
        <w:spacing w:before="8"/>
        <w:rPr>
          <w:sz w:val="26"/>
        </w:rPr>
      </w:pPr>
    </w:p>
    <w:p w14:paraId="317587C1" w14:textId="77777777" w:rsidR="00E155FC" w:rsidRDefault="009E4E7E">
      <w:pPr>
        <w:pStyle w:val="BodyText"/>
        <w:spacing w:before="1" w:line="295" w:lineRule="auto"/>
        <w:ind w:left="285" w:right="715"/>
        <w:jc w:val="both"/>
      </w:pPr>
      <w:r>
        <w:rPr>
          <w:color w:val="1B2F61"/>
          <w:w w:val="105"/>
        </w:rPr>
        <w:t>Utilizan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líquida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fragmentos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circulantes.</w:t>
      </w:r>
    </w:p>
    <w:p w14:paraId="04E5D1EE" w14:textId="77777777" w:rsidR="00E155FC" w:rsidRDefault="00E155FC">
      <w:pPr>
        <w:pStyle w:val="BodyText"/>
        <w:spacing w:before="10"/>
        <w:rPr>
          <w:sz w:val="26"/>
        </w:rPr>
      </w:pPr>
    </w:p>
    <w:p w14:paraId="7FB350A1" w14:textId="77777777" w:rsidR="00E155FC" w:rsidRDefault="009E4E7E">
      <w:pPr>
        <w:pStyle w:val="BodyText"/>
        <w:spacing w:line="295" w:lineRule="auto"/>
        <w:ind w:left="285" w:right="709"/>
        <w:jc w:val="both"/>
      </w:pPr>
      <w:r>
        <w:rPr>
          <w:color w:val="1B2F61"/>
          <w:w w:val="105"/>
        </w:rPr>
        <w:t>Estamos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notable.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permitirá tratamientos muy precoces en casos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resistencia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habituales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sospecha de metástasis. También podrá utilizarse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la valoración a la respuesta ante el tratamiento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hormonal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quimioterápico</w:t>
      </w:r>
      <w:proofErr w:type="spellEnd"/>
      <w:r>
        <w:rPr>
          <w:color w:val="1B2F61"/>
          <w:w w:val="105"/>
        </w:rPr>
        <w:t>.</w:t>
      </w:r>
    </w:p>
    <w:p w14:paraId="1D292108" w14:textId="77777777" w:rsidR="00E155FC" w:rsidRDefault="00E155FC">
      <w:pPr>
        <w:pStyle w:val="BodyText"/>
        <w:spacing w:before="4"/>
        <w:rPr>
          <w:sz w:val="25"/>
        </w:rPr>
      </w:pPr>
    </w:p>
    <w:p w14:paraId="4DE50327" w14:textId="77777777" w:rsidR="00E155FC" w:rsidRDefault="009E4E7E">
      <w:pPr>
        <w:pStyle w:val="Heading1"/>
        <w:spacing w:line="290" w:lineRule="auto"/>
        <w:ind w:right="715"/>
      </w:pPr>
      <w:r>
        <w:rPr>
          <w:color w:val="1B2F61"/>
          <w:w w:val="105"/>
        </w:rPr>
        <w:t>PATOLOGÍA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73"/>
          <w:w w:val="105"/>
        </w:rPr>
        <w:t xml:space="preserve"> </w:t>
      </w:r>
      <w:r>
        <w:rPr>
          <w:color w:val="1B2F61"/>
          <w:w w:val="105"/>
        </w:rPr>
        <w:t>PROSTATA</w:t>
      </w:r>
    </w:p>
    <w:p w14:paraId="65B6C170" w14:textId="77777777" w:rsidR="00E155FC" w:rsidRDefault="009E4E7E">
      <w:pPr>
        <w:pStyle w:val="BodyText"/>
        <w:spacing w:before="13" w:line="295" w:lineRule="auto"/>
        <w:ind w:left="285" w:right="709"/>
        <w:jc w:val="both"/>
      </w:pP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 del cáncer de próstata se estudian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microscopio se pueden hallar diversos cambios.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siguientes:</w:t>
      </w:r>
    </w:p>
    <w:p w14:paraId="2F27D076" w14:textId="77777777" w:rsidR="00E155FC" w:rsidRDefault="00E155FC">
      <w:pPr>
        <w:pStyle w:val="BodyText"/>
        <w:spacing w:before="9"/>
        <w:rPr>
          <w:sz w:val="26"/>
        </w:rPr>
      </w:pPr>
    </w:p>
    <w:p w14:paraId="2575127D" w14:textId="77777777" w:rsidR="00E155FC" w:rsidRDefault="009E4E7E">
      <w:pPr>
        <w:pStyle w:val="ListParagraph"/>
        <w:numPr>
          <w:ilvl w:val="1"/>
          <w:numId w:val="2"/>
        </w:numPr>
        <w:tabs>
          <w:tab w:val="left" w:pos="559"/>
        </w:tabs>
        <w:spacing w:line="295" w:lineRule="auto"/>
        <w:ind w:right="710" w:firstLine="0"/>
        <w:jc w:val="both"/>
      </w:pPr>
      <w:r>
        <w:rPr>
          <w:color w:val="1B2F61"/>
          <w:w w:val="105"/>
        </w:rPr>
        <w:t xml:space="preserve">PIN (neoplasia </w:t>
      </w:r>
      <w:proofErr w:type="spellStart"/>
      <w:r>
        <w:rPr>
          <w:color w:val="1B2F61"/>
          <w:w w:val="105"/>
        </w:rPr>
        <w:t>intraepitelial</w:t>
      </w:r>
      <w:proofErr w:type="spellEnd"/>
      <w:r>
        <w:rPr>
          <w:color w:val="1B2F61"/>
          <w:w w:val="105"/>
        </w:rPr>
        <w:t xml:space="preserve"> de la próstata)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lesión que puede ser precancerosa. Hay 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pocas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alteraciones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 a los normales (o PIN de bajo grado);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 con células muy alteradas y distintas de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normales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(PIN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alto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grado).</w:t>
      </w:r>
    </w:p>
    <w:p w14:paraId="1753142A" w14:textId="77777777" w:rsidR="00E155FC" w:rsidRDefault="009E4E7E">
      <w:pPr>
        <w:pStyle w:val="BodyText"/>
        <w:spacing w:line="295" w:lineRule="auto"/>
        <w:ind w:left="285" w:right="709"/>
        <w:jc w:val="both"/>
      </w:pPr>
      <w:r>
        <w:rPr>
          <w:color w:val="1B2F61"/>
          <w:w w:val="105"/>
        </w:rPr>
        <w:t>Entre el 30 y el 40% de estos últimos, PIN de alto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grado, son precursores del CP. De diagnosticarse,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evolución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cerca,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biopsias y resonancia nuclear </w:t>
      </w:r>
      <w:proofErr w:type="spellStart"/>
      <w:r>
        <w:rPr>
          <w:color w:val="1B2F61"/>
          <w:w w:val="105"/>
        </w:rPr>
        <w:t>multiparamétrica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porque el riesgo de que desarrollen CP es 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elevado. En cuanto a los PIN de bajo grado,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suelen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representar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problemas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afecta.</w:t>
      </w:r>
    </w:p>
    <w:p w14:paraId="69393F0F" w14:textId="77777777" w:rsidR="00E155FC" w:rsidRDefault="009E4E7E">
      <w:pPr>
        <w:pStyle w:val="BodyText"/>
        <w:spacing w:line="295" w:lineRule="auto"/>
        <w:ind w:left="285" w:right="712"/>
        <w:jc w:val="both"/>
      </w:pPr>
      <w:r>
        <w:rPr>
          <w:color w:val="1B2F61"/>
          <w:w w:val="105"/>
        </w:rPr>
        <w:t>Las causas de los PIN son desconocidas hasta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fecha. 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diagnosticamos un CP es posible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además,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encuentren</w:t>
      </w:r>
      <w:r>
        <w:rPr>
          <w:color w:val="1B2F61"/>
          <w:spacing w:val="20"/>
          <w:w w:val="105"/>
        </w:rPr>
        <w:t xml:space="preserve"> </w:t>
      </w:r>
      <w:proofErr w:type="spellStart"/>
      <w:r>
        <w:rPr>
          <w:color w:val="1B2F61"/>
          <w:w w:val="105"/>
        </w:rPr>
        <w:t>PINs</w:t>
      </w:r>
      <w:proofErr w:type="spellEnd"/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han</w:t>
      </w:r>
    </w:p>
    <w:p w14:paraId="54351E4E" w14:textId="77777777" w:rsidR="00E155FC" w:rsidRDefault="009E4E7E">
      <w:pPr>
        <w:pStyle w:val="BodyText"/>
        <w:spacing w:line="248" w:lineRule="exact"/>
        <w:ind w:left="285"/>
        <w:jc w:val="both"/>
      </w:pPr>
      <w:r>
        <w:rPr>
          <w:color w:val="1B2F61"/>
          <w:w w:val="105"/>
        </w:rPr>
        <w:t>producido síntomas.</w:t>
      </w:r>
    </w:p>
    <w:p w14:paraId="14D879D8" w14:textId="77777777" w:rsidR="00E155FC" w:rsidRDefault="00E155FC">
      <w:pPr>
        <w:spacing w:line="248" w:lineRule="exact"/>
        <w:jc w:val="both"/>
        <w:sectPr w:rsidR="00E155F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52" w:space="57"/>
            <w:col w:w="6101"/>
          </w:cols>
        </w:sectPr>
      </w:pPr>
    </w:p>
    <w:p w14:paraId="4FC70F56" w14:textId="77777777" w:rsidR="00E155FC" w:rsidRDefault="00C05024">
      <w:pPr>
        <w:pStyle w:val="BodyText"/>
        <w:ind w:left="108"/>
        <w:rPr>
          <w:sz w:val="20"/>
        </w:rPr>
      </w:pPr>
      <w:r>
        <w:rPr>
          <w:noProof/>
          <w:sz w:val="20"/>
          <w:lang w:val="ca-ES" w:eastAsia="ca-ES"/>
        </w:rPr>
        <w:lastRenderedPageBreak/>
        <mc:AlternateContent>
          <mc:Choice Requires="wps">
            <w:drawing>
              <wp:inline distT="0" distB="0" distL="0" distR="0" wp14:anchorId="12F7320C" wp14:editId="3047A3D8">
                <wp:extent cx="6873875" cy="448310"/>
                <wp:effectExtent l="1905" t="3175" r="1270" b="0"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709C" w14:textId="77777777" w:rsidR="00E155FC" w:rsidRDefault="009E4E7E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5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" fillcolor="#1b2f61" stroked="f">
                <v:textbox inset="0,0,0,0">
                  <w:txbxContent>
                    <w:p w:rsidR="00E155FC" w:rsidRDefault="009E4E7E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position w:val="-1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,</w:t>
                      </w:r>
                      <w:proofErr w:type="gramEnd"/>
                      <w:r>
                        <w:rPr>
                          <w:color w:val="FFFFFF"/>
                          <w:spacing w:val="5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7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proofErr w:type="spellEnd"/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3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4351B" w14:textId="77777777" w:rsidR="00E155FC" w:rsidRDefault="00E155FC">
      <w:pPr>
        <w:pStyle w:val="BodyText"/>
        <w:spacing w:before="10"/>
        <w:rPr>
          <w:sz w:val="9"/>
        </w:rPr>
      </w:pPr>
    </w:p>
    <w:p w14:paraId="1095FEA4" w14:textId="77777777" w:rsidR="00E155FC" w:rsidRDefault="00E155FC">
      <w:pPr>
        <w:rPr>
          <w:sz w:val="9"/>
        </w:rPr>
        <w:sectPr w:rsidR="00E155FC">
          <w:headerReference w:type="default" r:id="rId18"/>
          <w:footerReference w:type="default" r:id="rId19"/>
          <w:pgSz w:w="11910" w:h="16850"/>
          <w:pgMar w:top="620" w:right="0" w:bottom="360" w:left="300" w:header="0" w:footer="164" w:gutter="0"/>
          <w:pgNumType w:start="5"/>
          <w:cols w:space="708"/>
        </w:sectPr>
      </w:pPr>
    </w:p>
    <w:p w14:paraId="65568509" w14:textId="77777777" w:rsidR="00E155FC" w:rsidRDefault="009E4E7E">
      <w:pPr>
        <w:spacing w:before="114"/>
        <w:ind w:left="371"/>
        <w:rPr>
          <w:sz w:val="16"/>
        </w:rPr>
      </w:pPr>
      <w:r>
        <w:rPr>
          <w:color w:val="0A1D80"/>
          <w:sz w:val="16"/>
        </w:rPr>
        <w:t>(Viene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pág.4)</w:t>
      </w:r>
    </w:p>
    <w:p w14:paraId="433A9199" w14:textId="77777777" w:rsidR="00E155FC" w:rsidRDefault="00E155FC">
      <w:pPr>
        <w:pStyle w:val="BodyText"/>
        <w:spacing w:before="8"/>
        <w:rPr>
          <w:sz w:val="21"/>
        </w:rPr>
      </w:pPr>
    </w:p>
    <w:p w14:paraId="38F06091" w14:textId="77777777" w:rsidR="00E155FC" w:rsidRDefault="009E4E7E">
      <w:pPr>
        <w:pStyle w:val="ListParagraph"/>
        <w:numPr>
          <w:ilvl w:val="1"/>
          <w:numId w:val="2"/>
        </w:numPr>
        <w:tabs>
          <w:tab w:val="left" w:pos="497"/>
        </w:tabs>
        <w:spacing w:line="288" w:lineRule="auto"/>
        <w:ind w:left="243" w:right="1" w:firstLine="0"/>
        <w:jc w:val="both"/>
      </w:pPr>
      <w:r>
        <w:rPr>
          <w:color w:val="1B2F61"/>
          <w:w w:val="105"/>
        </w:rPr>
        <w:t>ADENOCARCINOMA.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común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(90%).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glandulares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adenocarcinomas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crecimiento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lento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y no tienden a extenderse más allá de la glándula.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crecer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rapidez.</w:t>
      </w:r>
    </w:p>
    <w:p w14:paraId="78B5672D" w14:textId="77777777" w:rsidR="00E155FC" w:rsidRDefault="00E155FC">
      <w:pPr>
        <w:pStyle w:val="BodyText"/>
        <w:spacing w:before="6"/>
        <w:rPr>
          <w:sz w:val="26"/>
        </w:rPr>
      </w:pPr>
    </w:p>
    <w:p w14:paraId="624414A5" w14:textId="77777777" w:rsidR="00E155FC" w:rsidRDefault="009E4E7E">
      <w:pPr>
        <w:pStyle w:val="BodyText"/>
        <w:spacing w:before="1" w:line="288" w:lineRule="auto"/>
        <w:ind w:left="243" w:right="9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10%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CPs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fundamentalmente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 seis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tipos:</w:t>
      </w:r>
    </w:p>
    <w:p w14:paraId="68D8DBF9" w14:textId="77777777" w:rsidR="00E155FC" w:rsidRDefault="009E4E7E">
      <w:pPr>
        <w:pStyle w:val="BodyText"/>
        <w:spacing w:line="288" w:lineRule="auto"/>
        <w:ind w:left="243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adenocarcinoma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ductal,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 en las células de los ductos (conductos)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rapidez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adenocarcinoma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glandular.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sensible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hormonal, por lo que su tratamiento se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basa en cirugía y quimioterapia.</w:t>
      </w:r>
    </w:p>
    <w:p w14:paraId="627BDE16" w14:textId="77777777" w:rsidR="00E155FC" w:rsidRDefault="00E155FC">
      <w:pPr>
        <w:pStyle w:val="BodyText"/>
        <w:spacing w:before="7"/>
        <w:rPr>
          <w:sz w:val="26"/>
        </w:rPr>
      </w:pPr>
    </w:p>
    <w:p w14:paraId="4503CAC8" w14:textId="77777777" w:rsidR="00E155FC" w:rsidRDefault="009E4E7E">
      <w:pPr>
        <w:pStyle w:val="BodyText"/>
        <w:spacing w:line="288" w:lineRule="auto"/>
        <w:ind w:left="243"/>
        <w:jc w:val="both"/>
      </w:pPr>
      <w:r>
        <w:rPr>
          <w:color w:val="1B2F61"/>
          <w:w w:val="105"/>
        </w:rPr>
        <w:t xml:space="preserve">El transicional, también llamado cáncer </w:t>
      </w:r>
      <w:proofErr w:type="spellStart"/>
      <w:r>
        <w:rPr>
          <w:color w:val="1B2F61"/>
          <w:w w:val="105"/>
        </w:rPr>
        <w:t>urotelial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encuentra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células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cerca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uretra.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todas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maneras,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frecuente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tipo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cáncer comience en la vejiga urinaria e invada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trata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y/o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quimioterapia.</w:t>
      </w:r>
    </w:p>
    <w:p w14:paraId="3D873DDD" w14:textId="77777777" w:rsidR="00E155FC" w:rsidRDefault="00E155FC">
      <w:pPr>
        <w:pStyle w:val="BodyText"/>
        <w:spacing w:before="6"/>
        <w:rPr>
          <w:sz w:val="26"/>
        </w:rPr>
      </w:pPr>
    </w:p>
    <w:p w14:paraId="085D0DA6" w14:textId="77777777" w:rsidR="00E155FC" w:rsidRDefault="009E4E7E">
      <w:pPr>
        <w:pStyle w:val="BodyText"/>
        <w:spacing w:line="288" w:lineRule="auto"/>
        <w:ind w:left="243"/>
        <w:jc w:val="both"/>
      </w:pPr>
      <w:r>
        <w:rPr>
          <w:color w:val="1B2F61"/>
          <w:w w:val="105"/>
        </w:rPr>
        <w:t>El carcinoma escamoso celular se desarrolla en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recubren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rápido,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  general  diagnosticado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estadios avanzados. Se trata siguiendo las líneas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generales del adenocarcinoma glandular.</w:t>
      </w:r>
    </w:p>
    <w:p w14:paraId="74E13BEB" w14:textId="77777777" w:rsidR="00E155FC" w:rsidRDefault="00E155FC">
      <w:pPr>
        <w:pStyle w:val="BodyText"/>
        <w:spacing w:before="6"/>
        <w:rPr>
          <w:sz w:val="26"/>
        </w:rPr>
      </w:pPr>
    </w:p>
    <w:p w14:paraId="7FC4A36C" w14:textId="77777777" w:rsidR="00E155FC" w:rsidRDefault="009E4E7E">
      <w:pPr>
        <w:pStyle w:val="BodyText"/>
        <w:spacing w:line="288" w:lineRule="auto"/>
        <w:ind w:left="243" w:right="1"/>
        <w:jc w:val="both"/>
      </w:pPr>
      <w:r>
        <w:rPr>
          <w:color w:val="1B2F61"/>
          <w:w w:val="105"/>
        </w:rPr>
        <w:t>El carcinoide se forma en el tejido nervioso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lento.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síntomas no se suele tratar. Si, por el contrario,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da,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candidato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cirugía.</w:t>
      </w:r>
    </w:p>
    <w:p w14:paraId="35BE6C95" w14:textId="77777777" w:rsidR="00E155FC" w:rsidRDefault="00E155FC">
      <w:pPr>
        <w:pStyle w:val="BodyText"/>
        <w:spacing w:before="6"/>
        <w:rPr>
          <w:sz w:val="26"/>
        </w:rPr>
      </w:pPr>
    </w:p>
    <w:p w14:paraId="65585DD4" w14:textId="77777777" w:rsidR="00E155FC" w:rsidRDefault="009E4E7E">
      <w:pPr>
        <w:pStyle w:val="BodyText"/>
        <w:spacing w:line="288" w:lineRule="auto"/>
        <w:ind w:left="243" w:right="5"/>
        <w:jc w:val="both"/>
      </w:pPr>
      <w:r>
        <w:rPr>
          <w:color w:val="1B2F61"/>
          <w:w w:val="105"/>
        </w:rPr>
        <w:t>El sarcoma se forma de las células musculares de 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rápido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quirúrgico.</w:t>
      </w:r>
    </w:p>
    <w:p w14:paraId="0A1475B8" w14:textId="77777777" w:rsidR="00E155FC" w:rsidRDefault="00E155FC">
      <w:pPr>
        <w:pStyle w:val="BodyText"/>
        <w:spacing w:before="6"/>
        <w:rPr>
          <w:sz w:val="26"/>
        </w:rPr>
      </w:pPr>
    </w:p>
    <w:p w14:paraId="4DF4D64E" w14:textId="77777777" w:rsidR="00E155FC" w:rsidRDefault="009E4E7E">
      <w:pPr>
        <w:pStyle w:val="BodyText"/>
        <w:spacing w:line="288" w:lineRule="auto"/>
        <w:ind w:left="243"/>
        <w:jc w:val="both"/>
      </w:pPr>
      <w:r>
        <w:rPr>
          <w:color w:val="1B2F61"/>
          <w:w w:val="105"/>
        </w:rPr>
        <w:t>El carcinoma de células pequeñas, de crecimiento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rápido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difícil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precoz,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eleva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PSA.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quirúrgico.</w:t>
      </w:r>
    </w:p>
    <w:p w14:paraId="44CE4C99" w14:textId="77777777" w:rsidR="00E155FC" w:rsidRDefault="009E4E7E">
      <w:pPr>
        <w:pStyle w:val="ListParagraph"/>
        <w:numPr>
          <w:ilvl w:val="0"/>
          <w:numId w:val="1"/>
        </w:numPr>
        <w:tabs>
          <w:tab w:val="left" w:pos="506"/>
        </w:tabs>
        <w:spacing w:before="1" w:line="288" w:lineRule="auto"/>
        <w:ind w:firstLine="0"/>
        <w:jc w:val="both"/>
      </w:pPr>
      <w:r>
        <w:rPr>
          <w:color w:val="1B2F61"/>
          <w:w w:val="105"/>
        </w:rPr>
        <w:t>ASAP. Son las siglas en inglés de «</w:t>
      </w:r>
      <w:proofErr w:type="spellStart"/>
      <w:r>
        <w:rPr>
          <w:color w:val="1B2F61"/>
          <w:w w:val="105"/>
        </w:rPr>
        <w:t>atypical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small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acinar</w:t>
      </w:r>
      <w:proofErr w:type="spellEnd"/>
      <w:r>
        <w:rPr>
          <w:color w:val="1B2F61"/>
          <w:spacing w:val="14"/>
          <w:w w:val="105"/>
        </w:rPr>
        <w:t xml:space="preserve"> </w:t>
      </w:r>
      <w:proofErr w:type="spellStart"/>
      <w:r>
        <w:rPr>
          <w:color w:val="1B2F61"/>
          <w:w w:val="105"/>
        </w:rPr>
        <w:t>proliferation</w:t>
      </w:r>
      <w:proofErr w:type="spellEnd"/>
      <w:r>
        <w:rPr>
          <w:color w:val="1B2F61"/>
          <w:w w:val="105"/>
        </w:rPr>
        <w:t>».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practicado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y en el microscopio se hallan células cancerosas,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emitir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 de cáncer no es fácil En estos casos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recomendar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unos</w:t>
      </w:r>
    </w:p>
    <w:p w14:paraId="395D5064" w14:textId="77777777" w:rsidR="00E155FC" w:rsidRDefault="009E4E7E">
      <w:pPr>
        <w:pStyle w:val="BodyText"/>
        <w:spacing w:before="2"/>
        <w:ind w:left="243"/>
      </w:pPr>
      <w:r>
        <w:rPr>
          <w:color w:val="1B2F61"/>
          <w:w w:val="105"/>
        </w:rPr>
        <w:t>meses.</w:t>
      </w:r>
    </w:p>
    <w:p w14:paraId="4BE1D8C1" w14:textId="77777777" w:rsidR="00E155FC" w:rsidRDefault="009E4E7E">
      <w:pPr>
        <w:pStyle w:val="BodyText"/>
        <w:rPr>
          <w:sz w:val="28"/>
        </w:rPr>
      </w:pPr>
      <w:r>
        <w:br w:type="column"/>
      </w:r>
    </w:p>
    <w:p w14:paraId="32454872" w14:textId="77777777" w:rsidR="00E155FC" w:rsidRDefault="009E4E7E">
      <w:pPr>
        <w:pStyle w:val="ListParagraph"/>
        <w:numPr>
          <w:ilvl w:val="0"/>
          <w:numId w:val="1"/>
        </w:numPr>
        <w:tabs>
          <w:tab w:val="left" w:pos="556"/>
        </w:tabs>
        <w:spacing w:before="226" w:line="295" w:lineRule="auto"/>
        <w:ind w:right="675" w:firstLine="0"/>
        <w:jc w:val="both"/>
      </w:pPr>
      <w:r>
        <w:rPr>
          <w:color w:val="1B2F61"/>
          <w:w w:val="105"/>
        </w:rPr>
        <w:t>PIA (</w:t>
      </w:r>
      <w:proofErr w:type="spellStart"/>
      <w:r>
        <w:rPr>
          <w:color w:val="1B2F61"/>
          <w:w w:val="105"/>
        </w:rPr>
        <w:t>proliferative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inflammatory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atrophy</w:t>
      </w:r>
      <w:proofErr w:type="spellEnd"/>
      <w:r>
        <w:rPr>
          <w:color w:val="1B2F61"/>
          <w:w w:val="105"/>
        </w:rPr>
        <w:t>):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menor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tamaño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el normal y se asocian signos de inflamación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zona </w:t>
      </w:r>
      <w:proofErr w:type="spellStart"/>
      <w:r>
        <w:rPr>
          <w:color w:val="1B2F61"/>
          <w:w w:val="105"/>
        </w:rPr>
        <w:t>biopsiada</w:t>
      </w:r>
      <w:proofErr w:type="spellEnd"/>
      <w:r>
        <w:rPr>
          <w:color w:val="1B2F61"/>
          <w:w w:val="105"/>
        </w:rPr>
        <w:t>. PIA no es cáncer, pero se piensa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precursor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PIN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alto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grado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cáncer.</w:t>
      </w:r>
    </w:p>
    <w:p w14:paraId="26F8F935" w14:textId="77777777" w:rsidR="00E155FC" w:rsidRDefault="00E155FC">
      <w:pPr>
        <w:pStyle w:val="BodyText"/>
        <w:rPr>
          <w:sz w:val="20"/>
        </w:rPr>
      </w:pPr>
    </w:p>
    <w:p w14:paraId="387D3E25" w14:textId="77777777" w:rsidR="00E155FC" w:rsidRDefault="00E155FC">
      <w:pPr>
        <w:pStyle w:val="BodyText"/>
        <w:rPr>
          <w:sz w:val="20"/>
        </w:rPr>
      </w:pPr>
    </w:p>
    <w:p w14:paraId="37C5EDC1" w14:textId="77777777" w:rsidR="00E155FC" w:rsidRDefault="00E155FC">
      <w:pPr>
        <w:pStyle w:val="BodyText"/>
        <w:rPr>
          <w:sz w:val="20"/>
        </w:rPr>
      </w:pPr>
    </w:p>
    <w:p w14:paraId="3F3ED690" w14:textId="77777777" w:rsidR="00E155FC" w:rsidRDefault="009E4E7E">
      <w:pPr>
        <w:pStyle w:val="BodyText"/>
        <w:spacing w:before="4"/>
        <w:rPr>
          <w:sz w:val="20"/>
        </w:rPr>
      </w:pPr>
      <w:r>
        <w:rPr>
          <w:noProof/>
          <w:lang w:val="ca-ES" w:eastAsia="ca-ES"/>
        </w:rPr>
        <w:drawing>
          <wp:anchor distT="0" distB="0" distL="0" distR="0" simplePos="0" relativeHeight="3" behindDoc="0" locked="0" layoutInCell="1" allowOverlap="1" wp14:anchorId="476552C3" wp14:editId="1524CCA6">
            <wp:simplePos x="0" y="0"/>
            <wp:positionH relativeFrom="page">
              <wp:posOffset>4770466</wp:posOffset>
            </wp:positionH>
            <wp:positionV relativeFrom="paragraph">
              <wp:posOffset>171972</wp:posOffset>
            </wp:positionV>
            <wp:extent cx="1501970" cy="224332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70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A16CB" w14:textId="77777777" w:rsidR="006B5DD0" w:rsidRDefault="006B5DD0" w:rsidP="006B5DD0">
      <w:pPr>
        <w:spacing w:before="171"/>
        <w:ind w:left="1304"/>
        <w:rPr>
          <w:rFonts w:ascii="Cambria"/>
          <w:b/>
          <w:sz w:val="20"/>
        </w:rPr>
      </w:pP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adquirir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libro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clique</w:t>
      </w:r>
      <w:r>
        <w:rPr>
          <w:spacing w:val="-9"/>
          <w:w w:val="105"/>
          <w:sz w:val="20"/>
        </w:rPr>
        <w:t xml:space="preserve"> </w:t>
      </w:r>
      <w:hyperlink r:id="rId21">
        <w:proofErr w:type="spellStart"/>
        <w:r>
          <w:rPr>
            <w:rFonts w:ascii="Cambria"/>
            <w:b/>
            <w:color w:val="0A1D80"/>
            <w:w w:val="105"/>
            <w:sz w:val="20"/>
            <w:u w:val="single" w:color="0A1D80"/>
          </w:rPr>
          <w:t>aqui</w:t>
        </w:r>
        <w:proofErr w:type="spellEnd"/>
      </w:hyperlink>
    </w:p>
    <w:p w14:paraId="46096AB3" w14:textId="77777777" w:rsidR="00E155FC" w:rsidRDefault="00E155FC">
      <w:pPr>
        <w:pStyle w:val="BodyText"/>
        <w:rPr>
          <w:sz w:val="28"/>
        </w:rPr>
      </w:pPr>
    </w:p>
    <w:p w14:paraId="724F1FA7" w14:textId="77777777" w:rsidR="00E155FC" w:rsidRDefault="00E155FC">
      <w:pPr>
        <w:pStyle w:val="BodyText"/>
        <w:rPr>
          <w:rFonts w:ascii="Cambria"/>
          <w:b/>
          <w:sz w:val="26"/>
        </w:rPr>
      </w:pPr>
    </w:p>
    <w:p w14:paraId="607E4692" w14:textId="77777777" w:rsidR="00E155FC" w:rsidRDefault="00E155FC">
      <w:pPr>
        <w:pStyle w:val="BodyText"/>
        <w:rPr>
          <w:rFonts w:ascii="Cambria"/>
          <w:b/>
          <w:sz w:val="26"/>
        </w:rPr>
      </w:pPr>
    </w:p>
    <w:p w14:paraId="67664772" w14:textId="77777777" w:rsidR="00E155FC" w:rsidRDefault="00E155FC">
      <w:pPr>
        <w:pStyle w:val="BodyText"/>
        <w:spacing w:before="9"/>
        <w:rPr>
          <w:rFonts w:ascii="Cambria"/>
          <w:b/>
          <w:sz w:val="27"/>
        </w:rPr>
      </w:pPr>
    </w:p>
    <w:p w14:paraId="59CFDCA5" w14:textId="77777777" w:rsidR="00E155FC" w:rsidRDefault="009E4E7E">
      <w:pPr>
        <w:pStyle w:val="Heading1"/>
        <w:spacing w:line="290" w:lineRule="auto"/>
        <w:ind w:left="243" w:right="678"/>
      </w:pPr>
      <w:r>
        <w:rPr>
          <w:color w:val="1B2F61"/>
          <w:w w:val="105"/>
        </w:rPr>
        <w:t>LA INTELIGENCIA ARTIFICIAL 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73"/>
          <w:w w:val="105"/>
        </w:rPr>
        <w:t xml:space="preserve"> </w:t>
      </w:r>
      <w:r>
        <w:rPr>
          <w:color w:val="1B2F61"/>
        </w:rPr>
        <w:t>GRADO</w:t>
      </w:r>
      <w:r>
        <w:rPr>
          <w:color w:val="1B2F61"/>
          <w:spacing w:val="9"/>
        </w:rPr>
        <w:t xml:space="preserve"> </w:t>
      </w:r>
      <w:r>
        <w:rPr>
          <w:color w:val="1B2F61"/>
        </w:rPr>
        <w:t>DEL</w:t>
      </w:r>
      <w:r>
        <w:rPr>
          <w:color w:val="1B2F61"/>
          <w:spacing w:val="9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9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9"/>
        </w:rPr>
        <w:t xml:space="preserve"> </w:t>
      </w:r>
      <w:r>
        <w:rPr>
          <w:color w:val="1B2F61"/>
        </w:rPr>
        <w:t>PRÓSTATA</w:t>
      </w:r>
    </w:p>
    <w:p w14:paraId="165085ED" w14:textId="77777777" w:rsidR="00E155FC" w:rsidRDefault="00E155FC">
      <w:pPr>
        <w:pStyle w:val="BodyText"/>
        <w:spacing w:before="4"/>
        <w:rPr>
          <w:rFonts w:ascii="Arial"/>
          <w:b/>
          <w:sz w:val="40"/>
        </w:rPr>
      </w:pPr>
    </w:p>
    <w:p w14:paraId="2A2EA2BA" w14:textId="77777777" w:rsidR="00E155FC" w:rsidRDefault="009E4E7E">
      <w:pPr>
        <w:pStyle w:val="BodyText"/>
        <w:spacing w:line="295" w:lineRule="auto"/>
        <w:ind w:left="243" w:right="676"/>
        <w:jc w:val="both"/>
      </w:pPr>
      <w:proofErr w:type="spellStart"/>
      <w:r>
        <w:rPr>
          <w:color w:val="1B2F61"/>
          <w:w w:val="105"/>
        </w:rPr>
        <w:t>Kimmo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Kartasalo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Departamento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&lt;Epidemiología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Médica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Bioestadística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Karolinska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Institutet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Estocolmo,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Suecia,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internacionales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completado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validó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inteligencia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artificial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(IA).en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graduación del cáncer de próstata (CP) o grado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*.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revista </w:t>
      </w:r>
      <w:proofErr w:type="spellStart"/>
      <w:r>
        <w:rPr>
          <w:color w:val="1B2F61"/>
          <w:w w:val="105"/>
        </w:rPr>
        <w:t>Nature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Medecine</w:t>
      </w:r>
      <w:proofErr w:type="spellEnd"/>
      <w:r>
        <w:rPr>
          <w:color w:val="1B2F61"/>
          <w:w w:val="105"/>
        </w:rPr>
        <w:t xml:space="preserve"> (13 de enero del 2022).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 revista publica resultados de investigaciones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se dirigen a las necesidades y objetivos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medicina.</w:t>
      </w:r>
    </w:p>
    <w:p w14:paraId="5A2573F0" w14:textId="77777777" w:rsidR="00E155FC" w:rsidRDefault="00E155FC">
      <w:pPr>
        <w:pStyle w:val="BodyText"/>
        <w:rPr>
          <w:sz w:val="28"/>
        </w:rPr>
      </w:pPr>
    </w:p>
    <w:p w14:paraId="69DDAB22" w14:textId="77777777" w:rsidR="00E155FC" w:rsidRDefault="00E155FC">
      <w:pPr>
        <w:pStyle w:val="BodyText"/>
        <w:spacing w:before="4"/>
        <w:rPr>
          <w:sz w:val="24"/>
        </w:rPr>
      </w:pPr>
    </w:p>
    <w:p w14:paraId="77FB153C" w14:textId="77777777" w:rsidR="00E155FC" w:rsidRDefault="009E4E7E">
      <w:pPr>
        <w:ind w:left="243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pág.6)</w:t>
      </w:r>
    </w:p>
    <w:p w14:paraId="766A8F7C" w14:textId="77777777" w:rsidR="00E155FC" w:rsidRDefault="00E155FC">
      <w:pPr>
        <w:jc w:val="both"/>
        <w:rPr>
          <w:sz w:val="16"/>
        </w:rPr>
        <w:sectPr w:rsidR="00E155F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521" w:space="63"/>
            <w:col w:w="6026"/>
          </w:cols>
        </w:sectPr>
      </w:pPr>
    </w:p>
    <w:p w14:paraId="710F8F71" w14:textId="77777777" w:rsidR="00E155FC" w:rsidRDefault="00E155FC">
      <w:pPr>
        <w:pStyle w:val="BodyText"/>
        <w:rPr>
          <w:sz w:val="20"/>
        </w:rPr>
      </w:pPr>
    </w:p>
    <w:p w14:paraId="7CFEC494" w14:textId="77777777" w:rsidR="00E155FC" w:rsidRDefault="00E155FC">
      <w:pPr>
        <w:pStyle w:val="BodyText"/>
        <w:spacing w:before="10"/>
        <w:rPr>
          <w:sz w:val="17"/>
        </w:rPr>
      </w:pPr>
    </w:p>
    <w:p w14:paraId="54C85C92" w14:textId="77777777" w:rsidR="00E155FC" w:rsidRDefault="009E4E7E">
      <w:pPr>
        <w:spacing w:before="115"/>
        <w:ind w:left="213"/>
        <w:rPr>
          <w:sz w:val="16"/>
        </w:rPr>
      </w:pPr>
      <w:r>
        <w:rPr>
          <w:sz w:val="16"/>
        </w:rPr>
        <w:t>(v</w:t>
      </w:r>
      <w:r>
        <w:rPr>
          <w:color w:val="0A1D80"/>
          <w:sz w:val="16"/>
        </w:rPr>
        <w:t>iene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8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8"/>
          <w:sz w:val="16"/>
        </w:rPr>
        <w:t xml:space="preserve"> </w:t>
      </w:r>
      <w:proofErr w:type="spellStart"/>
      <w:r>
        <w:rPr>
          <w:color w:val="0A1D80"/>
          <w:sz w:val="16"/>
        </w:rPr>
        <w:t>pág</w:t>
      </w:r>
      <w:proofErr w:type="spellEnd"/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5</w:t>
      </w:r>
      <w:r>
        <w:rPr>
          <w:sz w:val="16"/>
        </w:rPr>
        <w:t>)</w:t>
      </w:r>
    </w:p>
    <w:p w14:paraId="25944227" w14:textId="77777777" w:rsidR="00E155FC" w:rsidRDefault="00E155FC">
      <w:pPr>
        <w:pStyle w:val="BodyText"/>
        <w:spacing w:before="5"/>
        <w:rPr>
          <w:sz w:val="19"/>
        </w:rPr>
      </w:pPr>
    </w:p>
    <w:p w14:paraId="43BAA856" w14:textId="77777777" w:rsidR="00E155FC" w:rsidRDefault="00E155FC">
      <w:pPr>
        <w:rPr>
          <w:sz w:val="19"/>
        </w:rPr>
        <w:sectPr w:rsidR="00E155FC">
          <w:headerReference w:type="default" r:id="rId22"/>
          <w:footerReference w:type="default" r:id="rId23"/>
          <w:pgSz w:w="11910" w:h="16850"/>
          <w:pgMar w:top="1200" w:right="0" w:bottom="360" w:left="300" w:header="504" w:footer="164" w:gutter="0"/>
          <w:cols w:space="708"/>
        </w:sectPr>
      </w:pPr>
    </w:p>
    <w:p w14:paraId="6AD8C0BC" w14:textId="77777777" w:rsidR="00E155FC" w:rsidRDefault="009E4E7E">
      <w:pPr>
        <w:pStyle w:val="BodyText"/>
        <w:spacing w:before="120" w:line="288" w:lineRule="auto"/>
        <w:ind w:left="300" w:right="38"/>
        <w:jc w:val="both"/>
      </w:pPr>
      <w:r>
        <w:rPr>
          <w:color w:val="1B2F61"/>
          <w:w w:val="105"/>
        </w:rPr>
        <w:t>La IA aplicada 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Medicina ofrece la posibilidad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remodelar muchos aspectos de la Medicina,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 tiempo que puede mejorar ampliamente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experiencias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1866CFCE" w14:textId="77777777" w:rsidR="00E155FC" w:rsidRDefault="00E155FC">
      <w:pPr>
        <w:pStyle w:val="BodyText"/>
        <w:spacing w:before="6"/>
        <w:rPr>
          <w:sz w:val="26"/>
        </w:rPr>
      </w:pPr>
    </w:p>
    <w:p w14:paraId="3B3ECDB4" w14:textId="77777777" w:rsidR="00E155FC" w:rsidRDefault="009E4E7E">
      <w:pPr>
        <w:pStyle w:val="BodyText"/>
        <w:spacing w:line="288" w:lineRule="auto"/>
        <w:ind w:left="300" w:right="38"/>
        <w:jc w:val="both"/>
      </w:pPr>
      <w:r>
        <w:rPr>
          <w:color w:val="1B2F61"/>
          <w:w w:val="105"/>
        </w:rPr>
        <w:t>Dicho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graduar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tejidos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procedian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validación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internacional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dentro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denominado PANDA (de </w:t>
      </w:r>
      <w:proofErr w:type="spellStart"/>
      <w:r>
        <w:rPr>
          <w:color w:val="1B2F61"/>
          <w:w w:val="105"/>
          <w:u w:val="single" w:color="1B2F61"/>
        </w:rPr>
        <w:t>P</w:t>
      </w:r>
      <w:r>
        <w:rPr>
          <w:color w:val="1B2F61"/>
          <w:w w:val="105"/>
        </w:rPr>
        <w:t>rostate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c</w:t>
      </w:r>
      <w:r>
        <w:rPr>
          <w:color w:val="1B2F61"/>
          <w:w w:val="105"/>
          <w:u w:val="single" w:color="1B2F61"/>
        </w:rPr>
        <w:t>AN</w:t>
      </w:r>
      <w:r>
        <w:rPr>
          <w:color w:val="1B2F61"/>
          <w:w w:val="105"/>
        </w:rPr>
        <w:t>cer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gra</w:t>
      </w:r>
      <w:r>
        <w:rPr>
          <w:color w:val="1B2F61"/>
          <w:w w:val="105"/>
          <w:u w:val="single" w:color="1B2F61"/>
        </w:rPr>
        <w:t>D</w:t>
      </w:r>
      <w:r>
        <w:rPr>
          <w:color w:val="1B2F61"/>
          <w:w w:val="105"/>
        </w:rPr>
        <w:t>e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  <w:u w:val="single" w:color="1B2F61"/>
        </w:rPr>
        <w:t>A</w:t>
      </w:r>
      <w:r>
        <w:rPr>
          <w:color w:val="1B2F61"/>
          <w:w w:val="105"/>
        </w:rPr>
        <w:t>ssesment</w:t>
      </w:r>
      <w:proofErr w:type="spellEnd"/>
      <w:r>
        <w:rPr>
          <w:color w:val="1B2F61"/>
          <w:w w:val="105"/>
        </w:rPr>
        <w:t>), que reunió a 1290 expertos en IA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desafió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desarrollasen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rapidez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establecieran  el  grado 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precisión...Para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10616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biopsias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prostáticas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digitalizadas.</w:t>
      </w:r>
    </w:p>
    <w:p w14:paraId="7366513F" w14:textId="77777777" w:rsidR="00E155FC" w:rsidRDefault="00E155FC">
      <w:pPr>
        <w:pStyle w:val="BodyText"/>
        <w:spacing w:before="8"/>
        <w:rPr>
          <w:sz w:val="26"/>
        </w:rPr>
      </w:pPr>
    </w:p>
    <w:p w14:paraId="3747DC71" w14:textId="77777777" w:rsidR="00E155FC" w:rsidRDefault="009E4E7E">
      <w:pPr>
        <w:pStyle w:val="BodyText"/>
        <w:spacing w:line="288" w:lineRule="auto"/>
        <w:ind w:left="300" w:right="40"/>
        <w:jc w:val="both"/>
      </w:pPr>
      <w:r>
        <w:rPr>
          <w:color w:val="1B2F61"/>
          <w:w w:val="105"/>
        </w:rPr>
        <w:t>Hoy en día un problema vigente en el 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diferentes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patólogos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llegar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distintas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conclusiones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tejido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patológico.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influir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negativamente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decisiones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terapéuticas que sobre distintas bases se tomen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evaluaciones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dejan de ser subjetivas, por lo que se observan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muchas variaciones en la valoración, lo que puede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traducirse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infravaloración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debajo del que realmente es) o supra valoración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encima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realidad).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caso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 traduciría en tratamientos por defecto o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exceso.</w:t>
      </w:r>
    </w:p>
    <w:p w14:paraId="5AE0ACF2" w14:textId="77777777" w:rsidR="00E155FC" w:rsidRDefault="00E155FC">
      <w:pPr>
        <w:pStyle w:val="BodyText"/>
        <w:spacing w:before="9"/>
        <w:rPr>
          <w:sz w:val="26"/>
        </w:rPr>
      </w:pPr>
    </w:p>
    <w:p w14:paraId="7857AE35" w14:textId="77777777" w:rsidR="00E155FC" w:rsidRDefault="009E4E7E">
      <w:pPr>
        <w:pStyle w:val="BodyText"/>
        <w:spacing w:line="288" w:lineRule="auto"/>
        <w:ind w:left="300" w:right="41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opinan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enorme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potencial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valoraciones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aunque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solucionar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 problemas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utilización.</w:t>
      </w:r>
    </w:p>
    <w:p w14:paraId="56C30F7A" w14:textId="77777777" w:rsidR="00E155FC" w:rsidRDefault="009E4E7E">
      <w:pPr>
        <w:pStyle w:val="BodyText"/>
        <w:spacing w:before="120" w:line="288" w:lineRule="auto"/>
        <w:ind w:left="300" w:right="704"/>
        <w:jc w:val="both"/>
      </w:pPr>
      <w:r>
        <w:br w:type="column"/>
      </w:r>
      <w:r>
        <w:rPr>
          <w:color w:val="1B2F61"/>
          <w:w w:val="105"/>
        </w:rPr>
        <w:t>La evaluación de biopsias de CP mediante la 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potencial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mejorar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menor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costo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actual.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 trata de que la IA reemplace a los patólogos,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valioso  complemento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escapen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ayudando en la precisión al establecer el grado 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w w:val="105"/>
        </w:rPr>
        <w:t>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ayuda en países en vías de desarrollo, donde 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escasez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patólogos.</w:t>
      </w:r>
    </w:p>
    <w:p w14:paraId="1435AEA3" w14:textId="77777777" w:rsidR="00E155FC" w:rsidRDefault="00E155FC">
      <w:pPr>
        <w:pStyle w:val="BodyText"/>
        <w:rPr>
          <w:sz w:val="26"/>
        </w:rPr>
      </w:pPr>
    </w:p>
    <w:p w14:paraId="6A796B98" w14:textId="77777777" w:rsidR="00E155FC" w:rsidRDefault="009E4E7E">
      <w:pPr>
        <w:pStyle w:val="Heading3"/>
        <w:ind w:left="300" w:right="0"/>
        <w:jc w:val="both"/>
      </w:pPr>
      <w:r>
        <w:rPr>
          <w:color w:val="1B2F61"/>
          <w:w w:val="110"/>
        </w:rPr>
        <w:t>*GRADOS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2"/>
          <w:w w:val="110"/>
        </w:rPr>
        <w:t xml:space="preserve"> </w:t>
      </w:r>
      <w:r>
        <w:rPr>
          <w:color w:val="1B2F61"/>
          <w:w w:val="110"/>
        </w:rPr>
        <w:t>GLEASON</w:t>
      </w:r>
    </w:p>
    <w:p w14:paraId="4F2191E4" w14:textId="77777777" w:rsidR="00E155FC" w:rsidRDefault="00E155FC">
      <w:pPr>
        <w:pStyle w:val="BodyText"/>
        <w:spacing w:before="9"/>
        <w:rPr>
          <w:rFonts w:ascii="Cambria"/>
          <w:b/>
          <w:sz w:val="29"/>
        </w:rPr>
      </w:pPr>
    </w:p>
    <w:p w14:paraId="55E6B257" w14:textId="77777777" w:rsidR="00E155FC" w:rsidRDefault="009E4E7E">
      <w:pPr>
        <w:pStyle w:val="BodyText"/>
        <w:spacing w:line="288" w:lineRule="auto"/>
        <w:ind w:left="300" w:right="680"/>
      </w:pPr>
      <w:r>
        <w:rPr>
          <w:color w:val="1B2F61"/>
        </w:rPr>
        <w:t>Grado</w:t>
      </w:r>
      <w:r>
        <w:rPr>
          <w:color w:val="1B2F61"/>
          <w:spacing w:val="49"/>
        </w:rPr>
        <w:t xml:space="preserve"> </w:t>
      </w:r>
      <w:r>
        <w:rPr>
          <w:color w:val="1B2F61"/>
        </w:rPr>
        <w:t>1:</w:t>
      </w:r>
      <w:r>
        <w:rPr>
          <w:color w:val="1B2F61"/>
          <w:spacing w:val="49"/>
        </w:rPr>
        <w:t xml:space="preserve"> </w:t>
      </w:r>
      <w:proofErr w:type="spellStart"/>
      <w:r>
        <w:rPr>
          <w:color w:val="1B2F61"/>
        </w:rPr>
        <w:t>Gleason</w:t>
      </w:r>
      <w:proofErr w:type="spellEnd"/>
      <w:r>
        <w:rPr>
          <w:color w:val="1B2F61"/>
          <w:spacing w:val="49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49"/>
        </w:rPr>
        <w:t xml:space="preserve"> </w:t>
      </w:r>
      <w:r>
        <w:rPr>
          <w:color w:val="1B2F61"/>
        </w:rPr>
        <w:t>6</w:t>
      </w:r>
      <w:r>
        <w:rPr>
          <w:color w:val="1B2F61"/>
          <w:spacing w:val="49"/>
        </w:rPr>
        <w:t xml:space="preserve"> </w:t>
      </w:r>
      <w:r>
        <w:rPr>
          <w:color w:val="1B2F61"/>
        </w:rPr>
        <w:t>o</w:t>
      </w:r>
      <w:r>
        <w:rPr>
          <w:color w:val="1B2F61"/>
          <w:spacing w:val="49"/>
        </w:rPr>
        <w:t xml:space="preserve"> </w:t>
      </w:r>
      <w:r>
        <w:rPr>
          <w:color w:val="1B2F61"/>
        </w:rPr>
        <w:t>menos</w:t>
      </w:r>
      <w:r>
        <w:rPr>
          <w:color w:val="1B2F61"/>
          <w:spacing w:val="49"/>
        </w:rPr>
        <w:t xml:space="preserve"> </w:t>
      </w:r>
      <w:r>
        <w:rPr>
          <w:color w:val="1B2F61"/>
        </w:rPr>
        <w:t>(CP</w:t>
      </w:r>
      <w:r>
        <w:rPr>
          <w:color w:val="1B2F61"/>
          <w:spacing w:val="49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49"/>
        </w:rPr>
        <w:t xml:space="preserve"> </w:t>
      </w:r>
      <w:r>
        <w:rPr>
          <w:color w:val="1B2F61"/>
        </w:rPr>
        <w:t>baja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actividad)</w:t>
      </w:r>
    </w:p>
    <w:p w14:paraId="0E549DA2" w14:textId="77777777" w:rsidR="00E155FC" w:rsidRDefault="009E4E7E">
      <w:pPr>
        <w:pStyle w:val="BodyText"/>
        <w:spacing w:before="1" w:line="288" w:lineRule="auto"/>
        <w:ind w:left="300" w:right="680"/>
      </w:pPr>
      <w:r>
        <w:rPr>
          <w:color w:val="1B2F61"/>
        </w:rPr>
        <w:t>Grado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2*:</w:t>
      </w:r>
      <w:r>
        <w:rPr>
          <w:color w:val="1B2F61"/>
          <w:spacing w:val="7"/>
        </w:rPr>
        <w:t xml:space="preserve"> </w:t>
      </w:r>
      <w:proofErr w:type="spellStart"/>
      <w:r>
        <w:rPr>
          <w:color w:val="1B2F61"/>
        </w:rPr>
        <w:t>Gleason</w:t>
      </w:r>
      <w:proofErr w:type="spellEnd"/>
      <w:r>
        <w:rPr>
          <w:color w:val="1B2F61"/>
          <w:spacing w:val="7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3+4=7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(CP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agresividad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intermedia)</w:t>
      </w:r>
    </w:p>
    <w:p w14:paraId="5F300426" w14:textId="77777777" w:rsidR="00E155FC" w:rsidRDefault="009E4E7E">
      <w:pPr>
        <w:pStyle w:val="BodyText"/>
        <w:spacing w:before="1" w:line="288" w:lineRule="auto"/>
        <w:ind w:left="300" w:right="680"/>
      </w:pPr>
      <w:r>
        <w:rPr>
          <w:color w:val="1B2F61"/>
        </w:rPr>
        <w:t>Grado</w:t>
      </w:r>
      <w:r>
        <w:rPr>
          <w:color w:val="1B2F61"/>
          <w:spacing w:val="8"/>
        </w:rPr>
        <w:t xml:space="preserve"> </w:t>
      </w:r>
      <w:r>
        <w:rPr>
          <w:color w:val="1B2F61"/>
        </w:rPr>
        <w:t>3*:</w:t>
      </w:r>
      <w:r>
        <w:rPr>
          <w:color w:val="1B2F61"/>
          <w:spacing w:val="8"/>
        </w:rPr>
        <w:t xml:space="preserve"> </w:t>
      </w:r>
      <w:proofErr w:type="spellStart"/>
      <w:r>
        <w:rPr>
          <w:color w:val="1B2F61"/>
        </w:rPr>
        <w:t>Gleason</w:t>
      </w:r>
      <w:proofErr w:type="spellEnd"/>
      <w:r>
        <w:rPr>
          <w:color w:val="1B2F61"/>
          <w:spacing w:val="8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8"/>
        </w:rPr>
        <w:t xml:space="preserve"> </w:t>
      </w:r>
      <w:r>
        <w:rPr>
          <w:color w:val="1B2F61"/>
        </w:rPr>
        <w:t>4+3=7</w:t>
      </w:r>
      <w:r>
        <w:rPr>
          <w:color w:val="1B2F61"/>
          <w:spacing w:val="8"/>
        </w:rPr>
        <w:t xml:space="preserve"> </w:t>
      </w:r>
      <w:r>
        <w:rPr>
          <w:color w:val="1B2F61"/>
        </w:rPr>
        <w:t>(CP</w:t>
      </w:r>
      <w:r>
        <w:rPr>
          <w:color w:val="1B2F61"/>
          <w:spacing w:val="8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8"/>
        </w:rPr>
        <w:t xml:space="preserve"> </w:t>
      </w:r>
      <w:r>
        <w:rPr>
          <w:color w:val="1B2F61"/>
        </w:rPr>
        <w:t>agresividad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intermedia)</w:t>
      </w:r>
    </w:p>
    <w:p w14:paraId="501C1DC4" w14:textId="77777777" w:rsidR="00E155FC" w:rsidRDefault="009E4E7E">
      <w:pPr>
        <w:pStyle w:val="BodyText"/>
        <w:spacing w:line="288" w:lineRule="auto"/>
        <w:ind w:left="300" w:right="680"/>
      </w:pPr>
      <w:r>
        <w:rPr>
          <w:color w:val="1B2F61"/>
        </w:rPr>
        <w:t>Grado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4*:</w:t>
      </w:r>
      <w:r>
        <w:rPr>
          <w:color w:val="1B2F61"/>
          <w:spacing w:val="11"/>
        </w:rPr>
        <w:t xml:space="preserve"> </w:t>
      </w:r>
      <w:proofErr w:type="spellStart"/>
      <w:r>
        <w:rPr>
          <w:color w:val="1B2F61"/>
        </w:rPr>
        <w:t>Gleason</w:t>
      </w:r>
      <w:proofErr w:type="spellEnd"/>
      <w:r>
        <w:rPr>
          <w:color w:val="1B2F61"/>
          <w:spacing w:val="12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8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(CP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grado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elevado)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Grado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5*:</w:t>
      </w:r>
      <w:r>
        <w:rPr>
          <w:color w:val="1B2F61"/>
          <w:spacing w:val="16"/>
        </w:rPr>
        <w:t xml:space="preserve"> </w:t>
      </w:r>
      <w:proofErr w:type="spellStart"/>
      <w:r>
        <w:rPr>
          <w:color w:val="1B2F61"/>
        </w:rPr>
        <w:t>Gleason</w:t>
      </w:r>
      <w:proofErr w:type="spellEnd"/>
      <w:r>
        <w:rPr>
          <w:color w:val="1B2F61"/>
          <w:spacing w:val="16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9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a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10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(CP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grado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elevado)</w:t>
      </w:r>
    </w:p>
    <w:p w14:paraId="61AEBA9F" w14:textId="77777777" w:rsidR="00E155FC" w:rsidRDefault="00E155FC">
      <w:pPr>
        <w:pStyle w:val="BodyText"/>
        <w:spacing w:before="5"/>
        <w:rPr>
          <w:sz w:val="26"/>
        </w:rPr>
      </w:pPr>
    </w:p>
    <w:p w14:paraId="073A5E7A" w14:textId="77777777" w:rsidR="00E155FC" w:rsidRDefault="009E4E7E">
      <w:pPr>
        <w:pStyle w:val="BodyText"/>
        <w:spacing w:before="1" w:line="288" w:lineRule="auto"/>
        <w:ind w:left="300" w:right="680"/>
      </w:pPr>
      <w:r>
        <w:rPr>
          <w:color w:val="1B2F61"/>
          <w:w w:val="105"/>
        </w:rPr>
        <w:t>Tomado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libro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"Cáncer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0"/>
          <w:w w:val="105"/>
        </w:rPr>
        <w:t xml:space="preserve"> </w:t>
      </w:r>
      <w:proofErr w:type="spellStart"/>
      <w:r>
        <w:rPr>
          <w:color w:val="1B2F61"/>
          <w:w w:val="105"/>
        </w:rPr>
        <w:t>heteros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-53"/>
          <w:w w:val="105"/>
        </w:rPr>
        <w:t xml:space="preserve"> </w:t>
      </w:r>
      <w:proofErr w:type="spellStart"/>
      <w:r>
        <w:rPr>
          <w:color w:val="1B2F61"/>
          <w:w w:val="105"/>
        </w:rPr>
        <w:t>gays</w:t>
      </w:r>
      <w:proofErr w:type="spellEnd"/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bisexuales", 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FEFOC.</w:t>
      </w:r>
    </w:p>
    <w:p w14:paraId="65471355" w14:textId="77777777" w:rsidR="00E155FC" w:rsidRDefault="00E155FC">
      <w:pPr>
        <w:spacing w:line="288" w:lineRule="auto"/>
        <w:sectPr w:rsidR="00E155F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43" w:space="65"/>
            <w:col w:w="6102"/>
          </w:cols>
        </w:sectPr>
      </w:pPr>
    </w:p>
    <w:p w14:paraId="72BD99BD" w14:textId="77777777" w:rsidR="00E155FC" w:rsidRDefault="00E155FC">
      <w:pPr>
        <w:pStyle w:val="BodyText"/>
        <w:rPr>
          <w:sz w:val="20"/>
        </w:rPr>
      </w:pPr>
    </w:p>
    <w:p w14:paraId="6EBFDD25" w14:textId="77777777" w:rsidR="00E155FC" w:rsidRDefault="00E155FC">
      <w:pPr>
        <w:pStyle w:val="BodyText"/>
        <w:spacing w:before="5"/>
        <w:rPr>
          <w:sz w:val="20"/>
        </w:rPr>
      </w:pPr>
    </w:p>
    <w:p w14:paraId="5193CD73" w14:textId="77777777" w:rsidR="00E155FC" w:rsidRDefault="009E4E7E">
      <w:pPr>
        <w:pStyle w:val="BodyText"/>
        <w:ind w:left="3640"/>
        <w:rPr>
          <w:sz w:val="20"/>
        </w:rPr>
      </w:pPr>
      <w:r>
        <w:rPr>
          <w:noProof/>
          <w:sz w:val="20"/>
          <w:lang w:val="ca-ES" w:eastAsia="ca-ES"/>
        </w:rPr>
        <w:drawing>
          <wp:inline distT="0" distB="0" distL="0" distR="0" wp14:anchorId="3FCBAC8F" wp14:editId="03A7C2E5">
            <wp:extent cx="2347120" cy="556869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120" cy="55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9C1B" w14:textId="77777777" w:rsidR="00E155FC" w:rsidRDefault="00E155FC">
      <w:pPr>
        <w:pStyle w:val="BodyText"/>
        <w:rPr>
          <w:sz w:val="20"/>
        </w:rPr>
      </w:pPr>
    </w:p>
    <w:p w14:paraId="0C9A7DCC" w14:textId="77777777" w:rsidR="00E155FC" w:rsidRDefault="00E155FC">
      <w:pPr>
        <w:pStyle w:val="BodyText"/>
        <w:spacing w:before="3"/>
        <w:rPr>
          <w:sz w:val="26"/>
        </w:rPr>
      </w:pPr>
    </w:p>
    <w:p w14:paraId="1DD8A140" w14:textId="77777777" w:rsidR="00E155FC" w:rsidRDefault="009E4E7E">
      <w:pPr>
        <w:pStyle w:val="BodyText"/>
        <w:spacing w:before="120" w:line="288" w:lineRule="auto"/>
        <w:ind w:left="764" w:right="1475"/>
      </w:pPr>
      <w:r>
        <w:rPr>
          <w:color w:val="1B2F61"/>
          <w:w w:val="105"/>
        </w:rPr>
        <w:t>Le adjuntamos una copia de la invitación para asistir al acto de proyección de un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documental cinematográfico 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Profesor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Jordi </w:t>
      </w:r>
      <w:proofErr w:type="spellStart"/>
      <w:r>
        <w:rPr>
          <w:color w:val="1B2F61"/>
          <w:w w:val="105"/>
        </w:rPr>
        <w:t>Estapé</w:t>
      </w:r>
      <w:proofErr w:type="spellEnd"/>
      <w:r>
        <w:rPr>
          <w:color w:val="1B2F61"/>
          <w:w w:val="105"/>
        </w:rPr>
        <w:t>.</w:t>
      </w:r>
    </w:p>
    <w:p w14:paraId="1AAED930" w14:textId="77777777" w:rsidR="00E155FC" w:rsidRDefault="00E155FC">
      <w:pPr>
        <w:pStyle w:val="BodyText"/>
        <w:spacing w:before="8"/>
        <w:rPr>
          <w:sz w:val="26"/>
        </w:rPr>
      </w:pPr>
    </w:p>
    <w:p w14:paraId="40CEBE1C" w14:textId="77777777" w:rsidR="00E155FC" w:rsidRDefault="00C05024">
      <w:pPr>
        <w:pStyle w:val="BodyText"/>
        <w:spacing w:line="285" w:lineRule="auto"/>
        <w:ind w:left="764" w:right="964"/>
        <w:jc w:val="both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55EC6F9B" wp14:editId="6A8271C9">
                <wp:simplePos x="0" y="0"/>
                <wp:positionH relativeFrom="page">
                  <wp:posOffset>2708910</wp:posOffset>
                </wp:positionH>
                <wp:positionV relativeFrom="paragraph">
                  <wp:posOffset>327025</wp:posOffset>
                </wp:positionV>
                <wp:extent cx="904875" cy="8255"/>
                <wp:effectExtent l="0" t="0" r="0" b="0"/>
                <wp:wrapNone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8255"/>
                        </a:xfrm>
                        <a:custGeom>
                          <a:avLst/>
                          <a:gdLst>
                            <a:gd name="T0" fmla="+- 0 5691 4266"/>
                            <a:gd name="T1" fmla="*/ T0 w 1425"/>
                            <a:gd name="T2" fmla="+- 0 515 515"/>
                            <a:gd name="T3" fmla="*/ 515 h 13"/>
                            <a:gd name="T4" fmla="+- 0 4759 4266"/>
                            <a:gd name="T5" fmla="*/ T4 w 1425"/>
                            <a:gd name="T6" fmla="+- 0 515 515"/>
                            <a:gd name="T7" fmla="*/ 515 h 13"/>
                            <a:gd name="T8" fmla="+- 0 4577 4266"/>
                            <a:gd name="T9" fmla="*/ T8 w 1425"/>
                            <a:gd name="T10" fmla="+- 0 515 515"/>
                            <a:gd name="T11" fmla="*/ 515 h 13"/>
                            <a:gd name="T12" fmla="+- 0 4266 4266"/>
                            <a:gd name="T13" fmla="*/ T12 w 1425"/>
                            <a:gd name="T14" fmla="+- 0 515 515"/>
                            <a:gd name="T15" fmla="*/ 515 h 13"/>
                            <a:gd name="T16" fmla="+- 0 4266 4266"/>
                            <a:gd name="T17" fmla="*/ T16 w 1425"/>
                            <a:gd name="T18" fmla="+- 0 528 515"/>
                            <a:gd name="T19" fmla="*/ 528 h 13"/>
                            <a:gd name="T20" fmla="+- 0 4577 4266"/>
                            <a:gd name="T21" fmla="*/ T20 w 1425"/>
                            <a:gd name="T22" fmla="+- 0 528 515"/>
                            <a:gd name="T23" fmla="*/ 528 h 13"/>
                            <a:gd name="T24" fmla="+- 0 4759 4266"/>
                            <a:gd name="T25" fmla="*/ T24 w 1425"/>
                            <a:gd name="T26" fmla="+- 0 528 515"/>
                            <a:gd name="T27" fmla="*/ 528 h 13"/>
                            <a:gd name="T28" fmla="+- 0 5691 4266"/>
                            <a:gd name="T29" fmla="*/ T28 w 1425"/>
                            <a:gd name="T30" fmla="+- 0 528 515"/>
                            <a:gd name="T31" fmla="*/ 528 h 13"/>
                            <a:gd name="T32" fmla="+- 0 5691 4266"/>
                            <a:gd name="T33" fmla="*/ T32 w 1425"/>
                            <a:gd name="T34" fmla="+- 0 515 515"/>
                            <a:gd name="T35" fmla="*/ 515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25" h="13">
                              <a:moveTo>
                                <a:pt x="1425" y="0"/>
                              </a:moveTo>
                              <a:lnTo>
                                <a:pt x="493" y="0"/>
                              </a:lnTo>
                              <a:lnTo>
                                <a:pt x="311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311" y="13"/>
                              </a:lnTo>
                              <a:lnTo>
                                <a:pt x="493" y="13"/>
                              </a:lnTo>
                              <a:lnTo>
                                <a:pt x="1425" y="13"/>
                              </a:lnTo>
                              <a:lnTo>
                                <a:pt x="1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8A3C" id="Freeform 2" o:spid="_x0000_s1026" style="position:absolute;margin-left:213.3pt;margin-top:25.75pt;width:71.25pt;height:.6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" path="m1425,l493,,311,,,,,13r311,l493,13r932,l1425,xe" fillcolor="#0a1d80" stroked="f">
                <v:path arrowok="t" o:connecttype="custom" o:connectlocs="904875,327025;313055,327025;197485,327025;0,327025;0,335280;197485,335280;313055,335280;904875,335280;904875,327025" o:connectangles="0,0,0,0,0,0,0,0,0"/>
                <w10:wrap anchorx="page"/>
              </v:shape>
            </w:pict>
          </mc:Fallback>
        </mc:AlternateContent>
      </w:r>
      <w:r w:rsidR="009E4E7E">
        <w:rPr>
          <w:color w:val="1B2F61"/>
          <w:w w:val="105"/>
        </w:rPr>
        <w:t>Dadas las limitaciones por la pandemia, necesitamos que, de estar interesados, confirmen su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asistencia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a:</w:t>
      </w:r>
      <w:r w:rsidR="009E4E7E">
        <w:rPr>
          <w:color w:val="1B2F61"/>
          <w:spacing w:val="1"/>
          <w:w w:val="105"/>
        </w:rPr>
        <w:t xml:space="preserve"> </w:t>
      </w:r>
      <w:hyperlink r:id="rId25">
        <w:r w:rsidR="009E4E7E">
          <w:rPr>
            <w:rFonts w:ascii="Cambria" w:hAnsi="Cambria"/>
            <w:b/>
            <w:color w:val="0A1D80"/>
            <w:w w:val="105"/>
            <w:u w:val="single" w:color="0A1D80"/>
          </w:rPr>
          <w:t>documentalesta</w:t>
        </w:r>
        <w:r w:rsidR="009E4E7E">
          <w:rPr>
            <w:rFonts w:ascii="Cambria" w:hAnsi="Cambria"/>
            <w:b/>
            <w:color w:val="0A1D80"/>
            <w:w w:val="105"/>
          </w:rPr>
          <w:t>pe@gmail.com</w:t>
        </w:r>
        <w:r w:rsidR="009E4E7E">
          <w:rPr>
            <w:color w:val="1B2F61"/>
            <w:w w:val="105"/>
          </w:rPr>
          <w:t>.</w:t>
        </w:r>
      </w:hyperlink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Si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desea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acudir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acompañado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tiene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que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hacer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constar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también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los</w:t>
      </w:r>
      <w:r w:rsidR="009E4E7E">
        <w:rPr>
          <w:color w:val="1B2F61"/>
          <w:spacing w:val="2"/>
          <w:w w:val="105"/>
        </w:rPr>
        <w:t xml:space="preserve"> </w:t>
      </w:r>
      <w:r w:rsidR="009E4E7E">
        <w:rPr>
          <w:color w:val="1B2F61"/>
          <w:w w:val="105"/>
        </w:rPr>
        <w:t>datos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de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cada</w:t>
      </w:r>
      <w:r w:rsidR="009E4E7E">
        <w:rPr>
          <w:color w:val="1B2F61"/>
          <w:spacing w:val="2"/>
          <w:w w:val="105"/>
        </w:rPr>
        <w:t xml:space="preserve"> </w:t>
      </w:r>
      <w:r w:rsidR="009E4E7E">
        <w:rPr>
          <w:color w:val="1B2F61"/>
          <w:w w:val="105"/>
        </w:rPr>
        <w:t>uno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de</w:t>
      </w:r>
      <w:r w:rsidR="009E4E7E">
        <w:rPr>
          <w:color w:val="1B2F61"/>
          <w:spacing w:val="2"/>
          <w:w w:val="105"/>
        </w:rPr>
        <w:t xml:space="preserve"> </w:t>
      </w:r>
      <w:r w:rsidR="009E4E7E">
        <w:rPr>
          <w:color w:val="1B2F61"/>
          <w:w w:val="105"/>
        </w:rPr>
        <w:t>sus</w:t>
      </w:r>
      <w:r w:rsidR="009E4E7E">
        <w:rPr>
          <w:color w:val="1B2F61"/>
          <w:spacing w:val="1"/>
          <w:w w:val="105"/>
        </w:rPr>
        <w:t xml:space="preserve"> </w:t>
      </w:r>
      <w:r w:rsidR="009E4E7E">
        <w:rPr>
          <w:color w:val="1B2F61"/>
          <w:w w:val="105"/>
        </w:rPr>
        <w:t>acompañantes.</w:t>
      </w:r>
    </w:p>
    <w:p w14:paraId="56601070" w14:textId="77777777" w:rsidR="00E155FC" w:rsidRDefault="00E155FC">
      <w:pPr>
        <w:pStyle w:val="BodyText"/>
        <w:spacing w:before="8"/>
        <w:rPr>
          <w:sz w:val="26"/>
        </w:rPr>
      </w:pPr>
    </w:p>
    <w:p w14:paraId="3E63717A" w14:textId="77777777" w:rsidR="00E155FC" w:rsidRDefault="009E4E7E">
      <w:pPr>
        <w:pStyle w:val="BodyText"/>
        <w:spacing w:line="288" w:lineRule="auto"/>
        <w:ind w:left="764" w:right="5477"/>
      </w:pPr>
      <w:r>
        <w:rPr>
          <w:color w:val="1B2F61"/>
          <w:w w:val="105"/>
        </w:rPr>
        <w:t>Esperando poder saludarles el próximo 8 de febrero.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Reciban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atento saludo,</w:t>
      </w:r>
    </w:p>
    <w:p w14:paraId="08053887" w14:textId="77777777" w:rsidR="00E155FC" w:rsidRDefault="009E4E7E">
      <w:pPr>
        <w:pStyle w:val="BodyText"/>
        <w:spacing w:before="2"/>
        <w:ind w:left="764"/>
      </w:pPr>
      <w:r>
        <w:rPr>
          <w:color w:val="1B2F61"/>
        </w:rPr>
        <w:t>FEFOC</w:t>
      </w:r>
    </w:p>
    <w:p w14:paraId="4B565966" w14:textId="77777777" w:rsidR="00E155FC" w:rsidRDefault="00E155FC">
      <w:pPr>
        <w:sectPr w:rsidR="00E155FC">
          <w:pgSz w:w="11910" w:h="16850"/>
          <w:pgMar w:top="1200" w:right="0" w:bottom="360" w:left="300" w:header="504" w:footer="164" w:gutter="0"/>
          <w:cols w:space="708"/>
        </w:sectPr>
      </w:pPr>
    </w:p>
    <w:p w14:paraId="4AB08D66" w14:textId="77777777" w:rsidR="00E155FC" w:rsidRDefault="00E155FC">
      <w:pPr>
        <w:pStyle w:val="BodyText"/>
        <w:rPr>
          <w:sz w:val="20"/>
        </w:rPr>
      </w:pPr>
    </w:p>
    <w:p w14:paraId="722D58BE" w14:textId="77777777" w:rsidR="00E155FC" w:rsidRDefault="00E155FC">
      <w:pPr>
        <w:pStyle w:val="BodyText"/>
        <w:rPr>
          <w:sz w:val="20"/>
        </w:rPr>
      </w:pPr>
    </w:p>
    <w:p w14:paraId="50B2774B" w14:textId="77777777" w:rsidR="00E155FC" w:rsidRDefault="00E155FC">
      <w:pPr>
        <w:pStyle w:val="BodyText"/>
        <w:rPr>
          <w:sz w:val="20"/>
        </w:rPr>
      </w:pPr>
    </w:p>
    <w:p w14:paraId="69976544" w14:textId="77777777" w:rsidR="00E155FC" w:rsidRDefault="00E155FC">
      <w:pPr>
        <w:pStyle w:val="BodyText"/>
        <w:rPr>
          <w:sz w:val="20"/>
        </w:rPr>
      </w:pPr>
    </w:p>
    <w:p w14:paraId="7014C68E" w14:textId="77777777" w:rsidR="00E155FC" w:rsidRDefault="00E155FC">
      <w:pPr>
        <w:pStyle w:val="BodyText"/>
        <w:rPr>
          <w:sz w:val="20"/>
        </w:rPr>
      </w:pPr>
    </w:p>
    <w:p w14:paraId="68122228" w14:textId="77777777" w:rsidR="00E155FC" w:rsidRDefault="00E155FC">
      <w:pPr>
        <w:pStyle w:val="BodyText"/>
        <w:rPr>
          <w:sz w:val="20"/>
        </w:rPr>
      </w:pPr>
    </w:p>
    <w:p w14:paraId="1AB53A04" w14:textId="77777777" w:rsidR="00E155FC" w:rsidRDefault="00E155FC">
      <w:pPr>
        <w:pStyle w:val="BodyText"/>
        <w:rPr>
          <w:sz w:val="20"/>
        </w:rPr>
      </w:pPr>
    </w:p>
    <w:p w14:paraId="357F6AFE" w14:textId="77777777" w:rsidR="00E155FC" w:rsidRDefault="00E155FC">
      <w:pPr>
        <w:pStyle w:val="BodyText"/>
        <w:rPr>
          <w:sz w:val="20"/>
        </w:rPr>
      </w:pPr>
    </w:p>
    <w:p w14:paraId="74386D4F" w14:textId="77777777" w:rsidR="00E155FC" w:rsidRDefault="00E155FC">
      <w:pPr>
        <w:pStyle w:val="BodyText"/>
        <w:rPr>
          <w:sz w:val="20"/>
        </w:rPr>
      </w:pPr>
    </w:p>
    <w:p w14:paraId="33C66424" w14:textId="77777777" w:rsidR="00E155FC" w:rsidRDefault="00E155FC">
      <w:pPr>
        <w:pStyle w:val="BodyText"/>
        <w:rPr>
          <w:sz w:val="20"/>
        </w:rPr>
      </w:pPr>
    </w:p>
    <w:p w14:paraId="5CFC770B" w14:textId="77777777" w:rsidR="00E155FC" w:rsidRDefault="00E155FC">
      <w:pPr>
        <w:pStyle w:val="BodyText"/>
        <w:rPr>
          <w:sz w:val="20"/>
        </w:rPr>
      </w:pPr>
    </w:p>
    <w:p w14:paraId="5C6FC327" w14:textId="77777777" w:rsidR="00E155FC" w:rsidRDefault="00E155FC">
      <w:pPr>
        <w:pStyle w:val="BodyText"/>
        <w:rPr>
          <w:sz w:val="20"/>
        </w:rPr>
      </w:pPr>
    </w:p>
    <w:p w14:paraId="469E870F" w14:textId="77777777" w:rsidR="00E155FC" w:rsidRDefault="00E155FC">
      <w:pPr>
        <w:pStyle w:val="BodyText"/>
        <w:spacing w:before="5"/>
        <w:rPr>
          <w:sz w:val="19"/>
        </w:rPr>
      </w:pPr>
    </w:p>
    <w:p w14:paraId="4AB026C3" w14:textId="77777777" w:rsidR="00E155FC" w:rsidRDefault="009E4E7E">
      <w:pPr>
        <w:spacing w:before="115" w:line="319" w:lineRule="auto"/>
        <w:ind w:left="3459" w:right="4124" w:hanging="187"/>
        <w:rPr>
          <w:rFonts w:ascii="Cambria" w:hAnsi="Cambria"/>
          <w:b/>
          <w:sz w:val="26"/>
        </w:rPr>
      </w:pPr>
      <w:r>
        <w:rPr>
          <w:rFonts w:ascii="Cambria" w:hAnsi="Cambria"/>
          <w:b/>
          <w:spacing w:val="11"/>
          <w:sz w:val="26"/>
        </w:rPr>
        <w:t>Para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más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información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sobre</w:t>
      </w:r>
      <w:r>
        <w:rPr>
          <w:rFonts w:ascii="Cambria" w:hAnsi="Cambria"/>
          <w:b/>
          <w:spacing w:val="-55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los</w:t>
      </w:r>
      <w:r>
        <w:rPr>
          <w:rFonts w:ascii="Cambria" w:hAnsi="Cambria"/>
          <w:b/>
          <w:spacing w:val="54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donativos</w:t>
      </w:r>
      <w:r>
        <w:rPr>
          <w:rFonts w:ascii="Cambria" w:hAnsi="Cambria"/>
          <w:b/>
          <w:spacing w:val="54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clique</w:t>
      </w:r>
      <w:r>
        <w:rPr>
          <w:rFonts w:ascii="Cambria" w:hAnsi="Cambria"/>
          <w:b/>
          <w:spacing w:val="54"/>
          <w:sz w:val="26"/>
        </w:rPr>
        <w:t xml:space="preserve"> </w:t>
      </w:r>
      <w:hyperlink r:id="rId26">
        <w:r>
          <w:rPr>
            <w:rFonts w:ascii="Cambria" w:hAnsi="Cambria"/>
            <w:b/>
            <w:color w:val="0A1D80"/>
            <w:spacing w:val="12"/>
            <w:sz w:val="26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6"/>
        </w:rPr>
        <w:t>.</w:t>
      </w:r>
    </w:p>
    <w:p w14:paraId="62CBD849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4135535E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35CC17BD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71B77849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268E856D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44A178A5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019E27D0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2B6A102F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1EFBA8B4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3783C743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55802A92" w14:textId="77777777" w:rsidR="00E155FC" w:rsidRDefault="00E155FC">
      <w:pPr>
        <w:pStyle w:val="BodyText"/>
        <w:spacing w:before="10"/>
        <w:rPr>
          <w:rFonts w:ascii="Cambria"/>
          <w:b/>
          <w:sz w:val="28"/>
        </w:rPr>
      </w:pPr>
    </w:p>
    <w:p w14:paraId="30EE014D" w14:textId="77777777" w:rsidR="00E155FC" w:rsidRDefault="00B4150F">
      <w:pPr>
        <w:spacing w:before="112"/>
        <w:ind w:left="2041" w:right="2168"/>
        <w:jc w:val="center"/>
        <w:rPr>
          <w:rFonts w:ascii="Cambria"/>
          <w:b/>
          <w:sz w:val="20"/>
        </w:rPr>
      </w:pPr>
      <w:hyperlink r:id="rId27">
        <w:r w:rsidR="009E4E7E">
          <w:rPr>
            <w:rFonts w:ascii="Cambria"/>
            <w:b/>
            <w:color w:val="0A1D80"/>
            <w:w w:val="104"/>
            <w:sz w:val="20"/>
          </w:rPr>
          <w:t>h</w:t>
        </w:r>
        <w:r w:rsidR="009E4E7E">
          <w:rPr>
            <w:rFonts w:ascii="Cambria"/>
            <w:b/>
            <w:color w:val="0A1D80"/>
            <w:w w:val="113"/>
            <w:sz w:val="20"/>
          </w:rPr>
          <w:t>tt</w:t>
        </w:r>
        <w:r w:rsidR="009E4E7E">
          <w:rPr>
            <w:rFonts w:ascii="Cambria"/>
            <w:b/>
            <w:color w:val="0A1D80"/>
            <w:sz w:val="20"/>
          </w:rPr>
          <w:t>p</w:t>
        </w:r>
        <w:r w:rsidR="009E4E7E">
          <w:rPr>
            <w:rFonts w:ascii="Cambria"/>
            <w:b/>
            <w:color w:val="0A1D80"/>
            <w:w w:val="105"/>
            <w:sz w:val="20"/>
          </w:rPr>
          <w:t>s</w:t>
        </w:r>
        <w:r w:rsidR="009E4E7E">
          <w:rPr>
            <w:rFonts w:ascii="Cambria"/>
            <w:b/>
            <w:color w:val="0A1D80"/>
            <w:w w:val="88"/>
            <w:sz w:val="20"/>
          </w:rPr>
          <w:t>:</w:t>
        </w:r>
        <w:r w:rsidR="009E4E7E">
          <w:rPr>
            <w:rFonts w:ascii="Cambria"/>
            <w:b/>
            <w:color w:val="0A1D80"/>
            <w:w w:val="138"/>
            <w:sz w:val="20"/>
          </w:rPr>
          <w:t>//</w:t>
        </w:r>
        <w:r w:rsidR="009E4E7E">
          <w:rPr>
            <w:rFonts w:ascii="Cambria"/>
            <w:b/>
            <w:color w:val="0A1D80"/>
            <w:w w:val="101"/>
            <w:sz w:val="20"/>
          </w:rPr>
          <w:t>www</w:t>
        </w:r>
        <w:r w:rsidR="009E4E7E">
          <w:rPr>
            <w:rFonts w:ascii="Cambria"/>
            <w:b/>
            <w:color w:val="0A1D80"/>
            <w:sz w:val="20"/>
          </w:rPr>
          <w:t>.</w:t>
        </w:r>
        <w:r w:rsidR="009E4E7E">
          <w:rPr>
            <w:rFonts w:ascii="Cambria"/>
            <w:b/>
            <w:color w:val="0A1D80"/>
            <w:w w:val="103"/>
            <w:sz w:val="20"/>
          </w:rPr>
          <w:t>y</w:t>
        </w:r>
        <w:r w:rsidR="009E4E7E">
          <w:rPr>
            <w:rFonts w:ascii="Cambria"/>
            <w:b/>
            <w:color w:val="0A1D80"/>
            <w:w w:val="99"/>
            <w:sz w:val="20"/>
          </w:rPr>
          <w:t>o</w:t>
        </w:r>
        <w:r w:rsidR="009E4E7E">
          <w:rPr>
            <w:rFonts w:ascii="Cambria"/>
            <w:b/>
            <w:color w:val="0A1D80"/>
            <w:w w:val="103"/>
            <w:sz w:val="20"/>
          </w:rPr>
          <w:t>u</w:t>
        </w:r>
        <w:r w:rsidR="009E4E7E">
          <w:rPr>
            <w:rFonts w:ascii="Cambria"/>
            <w:b/>
            <w:color w:val="0A1D80"/>
            <w:w w:val="113"/>
            <w:sz w:val="20"/>
          </w:rPr>
          <w:t>t</w:t>
        </w:r>
        <w:r w:rsidR="009E4E7E">
          <w:rPr>
            <w:rFonts w:ascii="Cambria"/>
            <w:b/>
            <w:color w:val="0A1D80"/>
            <w:w w:val="103"/>
            <w:sz w:val="20"/>
          </w:rPr>
          <w:t>u</w:t>
        </w:r>
        <w:r w:rsidR="009E4E7E">
          <w:rPr>
            <w:rFonts w:ascii="Cambria"/>
            <w:b/>
            <w:color w:val="0A1D80"/>
            <w:w w:val="96"/>
            <w:sz w:val="20"/>
          </w:rPr>
          <w:t>b</w:t>
        </w:r>
        <w:r w:rsidR="009E4E7E">
          <w:rPr>
            <w:rFonts w:ascii="Cambria"/>
            <w:b/>
            <w:color w:val="0A1D80"/>
            <w:w w:val="101"/>
            <w:sz w:val="20"/>
          </w:rPr>
          <w:t>e</w:t>
        </w:r>
        <w:r w:rsidR="009E4E7E">
          <w:rPr>
            <w:rFonts w:ascii="Cambria"/>
            <w:b/>
            <w:color w:val="0A1D80"/>
            <w:sz w:val="20"/>
          </w:rPr>
          <w:t>.</w:t>
        </w:r>
        <w:r w:rsidR="009E4E7E">
          <w:rPr>
            <w:rFonts w:ascii="Cambria"/>
            <w:b/>
            <w:color w:val="0A1D80"/>
            <w:w w:val="110"/>
            <w:sz w:val="20"/>
          </w:rPr>
          <w:t>c</w:t>
        </w:r>
        <w:r w:rsidR="009E4E7E">
          <w:rPr>
            <w:rFonts w:ascii="Cambria"/>
            <w:b/>
            <w:color w:val="0A1D80"/>
            <w:w w:val="99"/>
            <w:sz w:val="20"/>
          </w:rPr>
          <w:t>o</w:t>
        </w:r>
        <w:r w:rsidR="009E4E7E">
          <w:rPr>
            <w:rFonts w:ascii="Cambria"/>
            <w:b/>
            <w:color w:val="0A1D80"/>
            <w:w w:val="103"/>
            <w:sz w:val="20"/>
          </w:rPr>
          <w:t>m</w:t>
        </w:r>
        <w:r w:rsidR="009E4E7E">
          <w:rPr>
            <w:rFonts w:ascii="Cambria"/>
            <w:b/>
            <w:color w:val="0A1D80"/>
            <w:w w:val="138"/>
            <w:sz w:val="20"/>
          </w:rPr>
          <w:t>/</w:t>
        </w:r>
        <w:r w:rsidR="009E4E7E">
          <w:rPr>
            <w:rFonts w:ascii="Cambria"/>
            <w:b/>
            <w:color w:val="0A1D80"/>
            <w:w w:val="110"/>
            <w:sz w:val="20"/>
          </w:rPr>
          <w:t>c</w:t>
        </w:r>
        <w:r w:rsidR="009E4E7E">
          <w:rPr>
            <w:rFonts w:ascii="Cambria"/>
            <w:b/>
            <w:color w:val="0A1D80"/>
            <w:w w:val="104"/>
            <w:sz w:val="20"/>
          </w:rPr>
          <w:t>h</w:t>
        </w:r>
        <w:r w:rsidR="009E4E7E">
          <w:rPr>
            <w:rFonts w:ascii="Cambria"/>
            <w:b/>
            <w:color w:val="0A1D80"/>
            <w:w w:val="97"/>
            <w:sz w:val="20"/>
          </w:rPr>
          <w:t>a</w:t>
        </w:r>
        <w:r w:rsidR="009E4E7E">
          <w:rPr>
            <w:rFonts w:ascii="Cambria"/>
            <w:b/>
            <w:color w:val="0A1D80"/>
            <w:w w:val="105"/>
            <w:sz w:val="20"/>
          </w:rPr>
          <w:t>nn</w:t>
        </w:r>
        <w:r w:rsidR="009E4E7E">
          <w:rPr>
            <w:rFonts w:ascii="Cambria"/>
            <w:b/>
            <w:color w:val="0A1D80"/>
            <w:w w:val="101"/>
            <w:sz w:val="20"/>
          </w:rPr>
          <w:t>el</w:t>
        </w:r>
        <w:r w:rsidR="009E4E7E">
          <w:rPr>
            <w:rFonts w:ascii="Cambria"/>
            <w:b/>
            <w:color w:val="0A1D80"/>
            <w:w w:val="138"/>
            <w:sz w:val="20"/>
          </w:rPr>
          <w:t>/</w:t>
        </w:r>
        <w:r w:rsidR="009E4E7E">
          <w:rPr>
            <w:rFonts w:ascii="Cambria"/>
            <w:b/>
            <w:color w:val="0A1D80"/>
            <w:w w:val="112"/>
            <w:sz w:val="20"/>
          </w:rPr>
          <w:t>U</w:t>
        </w:r>
        <w:r w:rsidR="009E4E7E">
          <w:rPr>
            <w:rFonts w:ascii="Cambria"/>
            <w:b/>
            <w:color w:val="0A1D80"/>
            <w:w w:val="120"/>
            <w:sz w:val="20"/>
          </w:rPr>
          <w:t>C</w:t>
        </w:r>
        <w:r w:rsidR="009E4E7E">
          <w:rPr>
            <w:rFonts w:ascii="Cambria"/>
            <w:b/>
            <w:color w:val="0A1D80"/>
            <w:w w:val="114"/>
            <w:sz w:val="20"/>
          </w:rPr>
          <w:t>M</w:t>
        </w:r>
        <w:r w:rsidR="009E4E7E">
          <w:rPr>
            <w:rFonts w:ascii="Cambria"/>
            <w:b/>
            <w:color w:val="0A1D80"/>
            <w:w w:val="110"/>
            <w:sz w:val="20"/>
          </w:rPr>
          <w:t>O</w:t>
        </w:r>
        <w:r w:rsidR="009E4E7E">
          <w:rPr>
            <w:rFonts w:ascii="Cambria"/>
            <w:b/>
            <w:color w:val="0A1D80"/>
            <w:w w:val="103"/>
            <w:sz w:val="20"/>
          </w:rPr>
          <w:t>F</w:t>
        </w:r>
        <w:r w:rsidR="009E4E7E">
          <w:rPr>
            <w:rFonts w:ascii="Cambria"/>
            <w:b/>
            <w:color w:val="0A1D80"/>
            <w:w w:val="110"/>
            <w:sz w:val="20"/>
          </w:rPr>
          <w:t>Y</w:t>
        </w:r>
        <w:r w:rsidR="009E4E7E">
          <w:rPr>
            <w:rFonts w:ascii="Cambria"/>
            <w:b/>
            <w:color w:val="0A1D80"/>
            <w:w w:val="68"/>
            <w:sz w:val="20"/>
          </w:rPr>
          <w:t>1</w:t>
        </w:r>
        <w:r w:rsidR="009E4E7E">
          <w:rPr>
            <w:rFonts w:ascii="Cambria"/>
            <w:b/>
            <w:color w:val="0A1D80"/>
            <w:w w:val="103"/>
            <w:sz w:val="20"/>
          </w:rPr>
          <w:t>F</w:t>
        </w:r>
        <w:r w:rsidR="009E4E7E">
          <w:rPr>
            <w:rFonts w:ascii="Cambria"/>
            <w:b/>
            <w:color w:val="0A1D80"/>
            <w:w w:val="109"/>
            <w:sz w:val="20"/>
          </w:rPr>
          <w:t>L</w:t>
        </w:r>
        <w:r w:rsidR="009E4E7E">
          <w:rPr>
            <w:rFonts w:ascii="Cambria"/>
            <w:b/>
            <w:color w:val="0A1D80"/>
            <w:w w:val="110"/>
            <w:sz w:val="20"/>
          </w:rPr>
          <w:t>c</w:t>
        </w:r>
        <w:r w:rsidR="009E4E7E">
          <w:rPr>
            <w:rFonts w:ascii="Cambria"/>
            <w:b/>
            <w:color w:val="0A1D80"/>
            <w:w w:val="96"/>
            <w:sz w:val="20"/>
          </w:rPr>
          <w:t>b</w:t>
        </w:r>
        <w:r w:rsidR="009E4E7E">
          <w:rPr>
            <w:rFonts w:ascii="Cambria"/>
            <w:b/>
            <w:color w:val="0A1D80"/>
            <w:w w:val="111"/>
            <w:sz w:val="20"/>
          </w:rPr>
          <w:t>V</w:t>
        </w:r>
        <w:r w:rsidR="009E4E7E">
          <w:rPr>
            <w:rFonts w:ascii="Cambria"/>
            <w:b/>
            <w:color w:val="0A1D80"/>
            <w:w w:val="110"/>
            <w:sz w:val="20"/>
          </w:rPr>
          <w:t>O</w:t>
        </w:r>
        <w:r w:rsidR="009E4E7E">
          <w:rPr>
            <w:rFonts w:ascii="Cambria"/>
            <w:b/>
            <w:color w:val="0A1D80"/>
            <w:w w:val="120"/>
            <w:sz w:val="20"/>
          </w:rPr>
          <w:t>C</w:t>
        </w:r>
        <w:r w:rsidR="009E4E7E">
          <w:rPr>
            <w:rFonts w:ascii="Cambria"/>
            <w:b/>
            <w:color w:val="0A1D80"/>
            <w:w w:val="105"/>
            <w:sz w:val="20"/>
          </w:rPr>
          <w:t>s</w:t>
        </w:r>
        <w:r w:rsidR="009E4E7E">
          <w:rPr>
            <w:rFonts w:ascii="Cambria"/>
            <w:b/>
            <w:color w:val="0A1D80"/>
            <w:w w:val="104"/>
            <w:sz w:val="20"/>
          </w:rPr>
          <w:t>h</w:t>
        </w:r>
        <w:r w:rsidR="009E4E7E">
          <w:rPr>
            <w:rFonts w:ascii="Cambria"/>
            <w:b/>
            <w:color w:val="0A1D80"/>
            <w:w w:val="101"/>
            <w:sz w:val="20"/>
          </w:rPr>
          <w:t>e</w:t>
        </w:r>
        <w:r w:rsidR="009E4E7E">
          <w:rPr>
            <w:rFonts w:ascii="Cambria"/>
            <w:b/>
            <w:color w:val="0A1D80"/>
            <w:w w:val="113"/>
            <w:sz w:val="20"/>
          </w:rPr>
          <w:t>f</w:t>
        </w:r>
        <w:r w:rsidR="009E4E7E">
          <w:rPr>
            <w:rFonts w:ascii="Cambria"/>
            <w:b/>
            <w:color w:val="0A1D80"/>
            <w:w w:val="104"/>
            <w:sz w:val="20"/>
          </w:rPr>
          <w:t>r</w:t>
        </w:r>
        <w:r w:rsidR="009E4E7E">
          <w:rPr>
            <w:rFonts w:ascii="Cambria"/>
            <w:b/>
            <w:color w:val="0A1D80"/>
            <w:w w:val="97"/>
            <w:sz w:val="20"/>
          </w:rPr>
          <w:t>j6</w:t>
        </w:r>
        <w:r w:rsidR="009E4E7E">
          <w:rPr>
            <w:rFonts w:ascii="Cambria"/>
            <w:b/>
            <w:color w:val="0A1D80"/>
            <w:w w:val="103"/>
            <w:sz w:val="20"/>
          </w:rPr>
          <w:t>m</w:t>
        </w:r>
        <w:r w:rsidR="009E4E7E">
          <w:rPr>
            <w:rFonts w:ascii="Cambria"/>
            <w:b/>
            <w:color w:val="0A1D80"/>
            <w:sz w:val="20"/>
          </w:rPr>
          <w:t>k</w:t>
        </w:r>
        <w:r w:rsidR="009E4E7E">
          <w:rPr>
            <w:rFonts w:ascii="Cambria"/>
            <w:b/>
            <w:color w:val="0A1D80"/>
            <w:w w:val="110"/>
            <w:sz w:val="20"/>
          </w:rPr>
          <w:t>Q</w:t>
        </w:r>
        <w:r w:rsidR="009E4E7E">
          <w:rPr>
            <w:rFonts w:ascii="Cambria"/>
            <w:b/>
            <w:color w:val="0A1D80"/>
            <w:w w:val="138"/>
            <w:sz w:val="20"/>
          </w:rPr>
          <w:t>/</w:t>
        </w:r>
        <w:r w:rsidR="009E4E7E">
          <w:rPr>
            <w:rFonts w:ascii="Cambria"/>
            <w:b/>
            <w:color w:val="0A1D80"/>
            <w:w w:val="101"/>
            <w:sz w:val="20"/>
          </w:rPr>
          <w:t>v</w:t>
        </w:r>
        <w:r w:rsidR="009E4E7E">
          <w:rPr>
            <w:rFonts w:ascii="Cambria"/>
            <w:b/>
            <w:color w:val="0A1D80"/>
            <w:w w:val="103"/>
            <w:sz w:val="20"/>
          </w:rPr>
          <w:t>i</w:t>
        </w:r>
        <w:r w:rsidR="009E4E7E">
          <w:rPr>
            <w:rFonts w:ascii="Cambria"/>
            <w:b/>
            <w:color w:val="0A1D80"/>
            <w:w w:val="99"/>
            <w:sz w:val="20"/>
          </w:rPr>
          <w:t>d</w:t>
        </w:r>
        <w:r w:rsidR="009E4E7E">
          <w:rPr>
            <w:rFonts w:ascii="Cambria"/>
            <w:b/>
            <w:color w:val="0A1D80"/>
            <w:w w:val="101"/>
            <w:sz w:val="20"/>
          </w:rPr>
          <w:t>e</w:t>
        </w:r>
        <w:r w:rsidR="009E4E7E">
          <w:rPr>
            <w:rFonts w:ascii="Cambria"/>
            <w:b/>
            <w:color w:val="0A1D80"/>
            <w:w w:val="99"/>
            <w:sz w:val="20"/>
          </w:rPr>
          <w:t>o</w:t>
        </w:r>
        <w:r w:rsidR="009E4E7E">
          <w:rPr>
            <w:rFonts w:ascii="Cambria"/>
            <w:b/>
            <w:color w:val="0A1D80"/>
            <w:w w:val="105"/>
            <w:sz w:val="20"/>
          </w:rPr>
          <w:t>s</w:t>
        </w:r>
      </w:hyperlink>
    </w:p>
    <w:p w14:paraId="35B4ADC8" w14:textId="77777777" w:rsidR="00E155FC" w:rsidRDefault="009E4E7E">
      <w:pPr>
        <w:spacing w:before="149"/>
        <w:ind w:left="1723" w:right="2168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sz w:val="25"/>
        </w:rPr>
        <w:t>Colección</w:t>
      </w:r>
      <w:r>
        <w:rPr>
          <w:rFonts w:ascii="Tahoma" w:hAnsi="Tahoma"/>
          <w:b/>
          <w:spacing w:val="-4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vídeos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sobre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cáncer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próstata</w:t>
      </w:r>
    </w:p>
    <w:p w14:paraId="6F7B9E15" w14:textId="77777777" w:rsidR="00E155FC" w:rsidRDefault="009E4E7E">
      <w:pPr>
        <w:pStyle w:val="BodyText"/>
        <w:spacing w:before="4"/>
        <w:rPr>
          <w:rFonts w:ascii="Tahoma"/>
          <w:b/>
          <w:sz w:val="26"/>
        </w:rPr>
      </w:pPr>
      <w:r>
        <w:rPr>
          <w:noProof/>
          <w:lang w:val="ca-ES" w:eastAsia="ca-ES"/>
        </w:rPr>
        <w:drawing>
          <wp:anchor distT="0" distB="0" distL="0" distR="0" simplePos="0" relativeHeight="5" behindDoc="0" locked="0" layoutInCell="1" allowOverlap="1" wp14:anchorId="29541C1D" wp14:editId="1AC75430">
            <wp:simplePos x="0" y="0"/>
            <wp:positionH relativeFrom="page">
              <wp:posOffset>955109</wp:posOffset>
            </wp:positionH>
            <wp:positionV relativeFrom="paragraph">
              <wp:posOffset>227075</wp:posOffset>
            </wp:positionV>
            <wp:extent cx="5592469" cy="33950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C6FF4" w14:textId="77777777" w:rsidR="00E155FC" w:rsidRDefault="00E155FC">
      <w:pPr>
        <w:rPr>
          <w:rFonts w:ascii="Tahoma"/>
          <w:sz w:val="26"/>
        </w:rPr>
        <w:sectPr w:rsidR="00E155FC">
          <w:pgSz w:w="11910" w:h="16850"/>
          <w:pgMar w:top="1200" w:right="0" w:bottom="360" w:left="300" w:header="504" w:footer="164" w:gutter="0"/>
          <w:cols w:space="708"/>
        </w:sectPr>
      </w:pPr>
    </w:p>
    <w:p w14:paraId="7F0FEC3B" w14:textId="77777777" w:rsidR="00E155FC" w:rsidRDefault="00E155FC">
      <w:pPr>
        <w:pStyle w:val="BodyText"/>
        <w:rPr>
          <w:rFonts w:ascii="Tahoma"/>
          <w:b/>
          <w:sz w:val="20"/>
        </w:rPr>
      </w:pPr>
    </w:p>
    <w:p w14:paraId="20E698BC" w14:textId="77777777" w:rsidR="00E155FC" w:rsidRDefault="00E155FC">
      <w:pPr>
        <w:pStyle w:val="BodyText"/>
        <w:rPr>
          <w:rFonts w:ascii="Tahoma"/>
          <w:b/>
          <w:sz w:val="20"/>
        </w:rPr>
      </w:pPr>
    </w:p>
    <w:p w14:paraId="497E1D2B" w14:textId="77777777" w:rsidR="00E155FC" w:rsidRDefault="00E155FC">
      <w:pPr>
        <w:pStyle w:val="BodyText"/>
        <w:rPr>
          <w:rFonts w:ascii="Tahoma"/>
          <w:b/>
          <w:sz w:val="20"/>
        </w:rPr>
      </w:pPr>
    </w:p>
    <w:p w14:paraId="0631CF4B" w14:textId="77777777" w:rsidR="00E155FC" w:rsidRDefault="00E155FC">
      <w:pPr>
        <w:pStyle w:val="BodyText"/>
        <w:rPr>
          <w:rFonts w:ascii="Tahoma"/>
          <w:b/>
          <w:sz w:val="20"/>
        </w:rPr>
      </w:pPr>
    </w:p>
    <w:p w14:paraId="3FEA2D76" w14:textId="77777777" w:rsidR="00E155FC" w:rsidRDefault="00E155FC">
      <w:pPr>
        <w:pStyle w:val="BodyText"/>
        <w:rPr>
          <w:rFonts w:ascii="Tahoma"/>
          <w:b/>
          <w:sz w:val="20"/>
        </w:rPr>
      </w:pPr>
    </w:p>
    <w:p w14:paraId="15DEF112" w14:textId="77777777" w:rsidR="00E155FC" w:rsidRDefault="00E155FC">
      <w:pPr>
        <w:pStyle w:val="BodyText"/>
        <w:spacing w:before="2"/>
        <w:rPr>
          <w:rFonts w:ascii="Tahoma"/>
          <w:b/>
          <w:sz w:val="25"/>
        </w:rPr>
      </w:pPr>
    </w:p>
    <w:p w14:paraId="24D2F3EA" w14:textId="77777777" w:rsidR="00E155FC" w:rsidRDefault="009E4E7E">
      <w:pPr>
        <w:pStyle w:val="BodyText"/>
        <w:ind w:left="4209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 wp14:anchorId="6BF56C22" wp14:editId="4142451E">
            <wp:extent cx="1531778" cy="121348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3093" w14:textId="77777777" w:rsidR="00E155FC" w:rsidRDefault="00E155FC">
      <w:pPr>
        <w:pStyle w:val="BodyText"/>
        <w:rPr>
          <w:rFonts w:ascii="Tahoma"/>
          <w:b/>
          <w:sz w:val="20"/>
        </w:rPr>
      </w:pPr>
    </w:p>
    <w:p w14:paraId="0C2845B5" w14:textId="77777777" w:rsidR="00E155FC" w:rsidRDefault="00E155FC">
      <w:pPr>
        <w:pStyle w:val="BodyText"/>
        <w:rPr>
          <w:rFonts w:ascii="Tahoma"/>
          <w:b/>
          <w:sz w:val="20"/>
        </w:rPr>
      </w:pPr>
    </w:p>
    <w:p w14:paraId="0006DD1E" w14:textId="77777777" w:rsidR="00E155FC" w:rsidRDefault="00E155FC">
      <w:pPr>
        <w:pStyle w:val="BodyText"/>
        <w:rPr>
          <w:rFonts w:ascii="Tahoma"/>
          <w:b/>
          <w:sz w:val="20"/>
        </w:rPr>
      </w:pPr>
    </w:p>
    <w:p w14:paraId="225D6965" w14:textId="77777777" w:rsidR="00E155FC" w:rsidRDefault="00E155FC">
      <w:pPr>
        <w:pStyle w:val="BodyText"/>
        <w:spacing w:before="10"/>
        <w:rPr>
          <w:rFonts w:ascii="Tahoma"/>
          <w:b/>
          <w:sz w:val="23"/>
        </w:rPr>
      </w:pPr>
    </w:p>
    <w:p w14:paraId="74A10295" w14:textId="77777777" w:rsidR="00E155FC" w:rsidRDefault="009E4E7E">
      <w:pPr>
        <w:pStyle w:val="Heading3"/>
        <w:spacing w:before="0" w:line="278" w:lineRule="auto"/>
        <w:ind w:left="3868" w:right="4637"/>
      </w:pPr>
      <w:r>
        <w:rPr>
          <w:color w:val="1B2F61"/>
          <w:w w:val="105"/>
        </w:rPr>
        <w:t xml:space="preserve">Directores: </w:t>
      </w:r>
      <w:proofErr w:type="spellStart"/>
      <w:r>
        <w:rPr>
          <w:color w:val="1B2F61"/>
          <w:w w:val="105"/>
        </w:rPr>
        <w:t>J.Estapé</w:t>
      </w:r>
      <w:proofErr w:type="spellEnd"/>
      <w:r>
        <w:rPr>
          <w:color w:val="1B2F61"/>
          <w:w w:val="105"/>
        </w:rPr>
        <w:t xml:space="preserve">, </w:t>
      </w:r>
      <w:proofErr w:type="spellStart"/>
      <w:r>
        <w:rPr>
          <w:color w:val="1B2F61"/>
          <w:w w:val="105"/>
        </w:rPr>
        <w:t>T.Estapé</w:t>
      </w:r>
      <w:proofErr w:type="spellEnd"/>
      <w:r>
        <w:rPr>
          <w:color w:val="1B2F61"/>
          <w:spacing w:val="-48"/>
          <w:w w:val="105"/>
        </w:rPr>
        <w:t xml:space="preserve"> </w:t>
      </w:r>
      <w:r>
        <w:rPr>
          <w:color w:val="1B2F61"/>
          <w:w w:val="105"/>
        </w:rPr>
        <w:t>Secretaria:</w:t>
      </w:r>
      <w:r>
        <w:rPr>
          <w:color w:val="1B2F61"/>
          <w:spacing w:val="6"/>
          <w:w w:val="105"/>
        </w:rPr>
        <w:t xml:space="preserve"> </w:t>
      </w:r>
      <w:proofErr w:type="spellStart"/>
      <w:r>
        <w:rPr>
          <w:color w:val="1B2F61"/>
          <w:w w:val="105"/>
        </w:rPr>
        <w:t>M.Soler</w:t>
      </w:r>
      <w:proofErr w:type="spellEnd"/>
    </w:p>
    <w:p w14:paraId="5FED1320" w14:textId="77777777" w:rsidR="00E155FC" w:rsidRDefault="00E155FC">
      <w:pPr>
        <w:pStyle w:val="BodyText"/>
        <w:spacing w:before="9"/>
        <w:rPr>
          <w:rFonts w:ascii="Cambria"/>
          <w:b/>
          <w:sz w:val="25"/>
        </w:rPr>
      </w:pPr>
    </w:p>
    <w:p w14:paraId="25039C5A" w14:textId="77777777" w:rsidR="00E155FC" w:rsidRDefault="009E4E7E">
      <w:pPr>
        <w:spacing w:before="1"/>
        <w:ind w:left="1400" w:right="2168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10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14.</w:t>
      </w:r>
    </w:p>
    <w:p w14:paraId="1691E77D" w14:textId="77777777" w:rsidR="00E155FC" w:rsidRDefault="009E4E7E">
      <w:pPr>
        <w:pStyle w:val="Heading3"/>
        <w:spacing w:before="42"/>
      </w:pPr>
      <w:r>
        <w:rPr>
          <w:color w:val="1B2F61"/>
          <w:w w:val="105"/>
        </w:rPr>
        <w:t>08006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-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Barcelona</w:t>
      </w:r>
    </w:p>
    <w:p w14:paraId="766A6220" w14:textId="77777777" w:rsidR="00E155FC" w:rsidRDefault="009E4E7E">
      <w:pPr>
        <w:spacing w:before="42"/>
        <w:ind w:left="1400" w:right="2168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14:paraId="6A435CE9" w14:textId="77777777" w:rsidR="00E155FC" w:rsidRDefault="009E4E7E">
      <w:pPr>
        <w:pStyle w:val="Heading3"/>
        <w:spacing w:before="43" w:line="278" w:lineRule="auto"/>
        <w:ind w:left="3868" w:right="4637"/>
      </w:pPr>
      <w:r>
        <w:rPr>
          <w:color w:val="1B2F61"/>
        </w:rPr>
        <w:t>Email:</w:t>
      </w:r>
      <w:r>
        <w:rPr>
          <w:color w:val="1B2F61"/>
          <w:spacing w:val="1"/>
        </w:rPr>
        <w:t xml:space="preserve"> </w:t>
      </w:r>
      <w:hyperlink r:id="rId30">
        <w:r>
          <w:rPr>
            <w:color w:val="1B2F61"/>
          </w:rPr>
          <w:t>fefoc@fefoc.org</w:t>
        </w:r>
      </w:hyperlink>
      <w:r>
        <w:rPr>
          <w:color w:val="1B2F61"/>
          <w:spacing w:val="-46"/>
        </w:rPr>
        <w:t xml:space="preserve"> </w:t>
      </w:r>
      <w:hyperlink r:id="rId31">
        <w:r>
          <w:rPr>
            <w:color w:val="1B2F61"/>
            <w:w w:val="105"/>
          </w:rPr>
          <w:t>www.fefoc.org</w:t>
        </w:r>
      </w:hyperlink>
    </w:p>
    <w:p w14:paraId="35503714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615DCB56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664E909C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6F0E9FDD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1F17D068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6FA2E7A4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579D71D1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4E2446DA" w14:textId="77777777" w:rsidR="00E155FC" w:rsidRDefault="00E155FC">
      <w:pPr>
        <w:pStyle w:val="BodyText"/>
        <w:rPr>
          <w:rFonts w:ascii="Cambria"/>
          <w:b/>
          <w:sz w:val="20"/>
        </w:rPr>
      </w:pPr>
    </w:p>
    <w:p w14:paraId="60BEF08F" w14:textId="77777777" w:rsidR="00E155FC" w:rsidRDefault="00E155FC">
      <w:pPr>
        <w:pStyle w:val="BodyText"/>
        <w:spacing w:before="5"/>
        <w:rPr>
          <w:rFonts w:ascii="Cambria"/>
          <w:b/>
          <w:sz w:val="23"/>
        </w:rPr>
      </w:pPr>
    </w:p>
    <w:p w14:paraId="181F9636" w14:textId="77777777" w:rsidR="00E155FC" w:rsidRDefault="009E4E7E">
      <w:pPr>
        <w:ind w:left="121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0ED25D8D" w14:textId="77777777" w:rsidR="00E155FC" w:rsidRDefault="00E155FC">
      <w:pPr>
        <w:pStyle w:val="BodyText"/>
        <w:rPr>
          <w:sz w:val="20"/>
        </w:rPr>
      </w:pPr>
    </w:p>
    <w:p w14:paraId="375BAC16" w14:textId="77777777" w:rsidR="00E155FC" w:rsidRDefault="009E4E7E">
      <w:pPr>
        <w:pStyle w:val="BodyText"/>
        <w:spacing w:before="6"/>
        <w:rPr>
          <w:sz w:val="20"/>
        </w:rPr>
      </w:pP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 wp14:anchorId="266277FA" wp14:editId="2AA170C3">
            <wp:simplePos x="0" y="0"/>
            <wp:positionH relativeFrom="page">
              <wp:posOffset>756634</wp:posOffset>
            </wp:positionH>
            <wp:positionV relativeFrom="paragraph">
              <wp:posOffset>173343</wp:posOffset>
            </wp:positionV>
            <wp:extent cx="2052964" cy="101688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64" cy="101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0E6FB27F" wp14:editId="6E1F7AD1">
            <wp:simplePos x="0" y="0"/>
            <wp:positionH relativeFrom="page">
              <wp:posOffset>3259749</wp:posOffset>
            </wp:positionH>
            <wp:positionV relativeFrom="paragraph">
              <wp:posOffset>369165</wp:posOffset>
            </wp:positionV>
            <wp:extent cx="2009774" cy="80962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48B7851C" wp14:editId="437A4D47">
            <wp:simplePos x="0" y="0"/>
            <wp:positionH relativeFrom="page">
              <wp:posOffset>5575807</wp:posOffset>
            </wp:positionH>
            <wp:positionV relativeFrom="paragraph">
              <wp:posOffset>317819</wp:posOffset>
            </wp:positionV>
            <wp:extent cx="1026127" cy="91211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27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45F368EC" wp14:editId="260CEE31">
            <wp:simplePos x="0" y="0"/>
            <wp:positionH relativeFrom="page">
              <wp:posOffset>1157195</wp:posOffset>
            </wp:positionH>
            <wp:positionV relativeFrom="paragraph">
              <wp:posOffset>1467468</wp:posOffset>
            </wp:positionV>
            <wp:extent cx="1106777" cy="515112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7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591A9A14" wp14:editId="6C95C7A8">
            <wp:simplePos x="0" y="0"/>
            <wp:positionH relativeFrom="page">
              <wp:posOffset>3083636</wp:posOffset>
            </wp:positionH>
            <wp:positionV relativeFrom="paragraph">
              <wp:posOffset>1637499</wp:posOffset>
            </wp:positionV>
            <wp:extent cx="1408855" cy="55626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4919626E" wp14:editId="6DE1ED1A">
            <wp:simplePos x="0" y="0"/>
            <wp:positionH relativeFrom="page">
              <wp:posOffset>5268974</wp:posOffset>
            </wp:positionH>
            <wp:positionV relativeFrom="paragraph">
              <wp:posOffset>1619779</wp:posOffset>
            </wp:positionV>
            <wp:extent cx="1343500" cy="307086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00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594DE" w14:textId="77777777" w:rsidR="00E155FC" w:rsidRDefault="00E155FC">
      <w:pPr>
        <w:pStyle w:val="BodyText"/>
        <w:spacing w:before="10"/>
        <w:rPr>
          <w:sz w:val="26"/>
        </w:rPr>
      </w:pPr>
    </w:p>
    <w:p w14:paraId="4C8CF06C" w14:textId="77777777" w:rsidR="00E155FC" w:rsidRDefault="00E155FC">
      <w:pPr>
        <w:pStyle w:val="BodyText"/>
        <w:rPr>
          <w:sz w:val="20"/>
        </w:rPr>
      </w:pPr>
    </w:p>
    <w:p w14:paraId="55F04F07" w14:textId="77777777" w:rsidR="00E155FC" w:rsidRDefault="009E4E7E">
      <w:pPr>
        <w:pStyle w:val="BodyText"/>
        <w:spacing w:before="3"/>
        <w:rPr>
          <w:sz w:val="24"/>
        </w:rPr>
      </w:pP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 wp14:anchorId="0F51E1CE" wp14:editId="535049EA">
            <wp:simplePos x="0" y="0"/>
            <wp:positionH relativeFrom="page">
              <wp:posOffset>2799647</wp:posOffset>
            </wp:positionH>
            <wp:positionV relativeFrom="paragraph">
              <wp:posOffset>199831</wp:posOffset>
            </wp:positionV>
            <wp:extent cx="1944212" cy="330327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12" cy="33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55FC">
      <w:pgSz w:w="11910" w:h="16850"/>
      <w:pgMar w:top="1200" w:right="0" w:bottom="360" w:left="300" w:header="504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17D3" w14:textId="77777777" w:rsidR="00B4150F" w:rsidRDefault="00B4150F">
      <w:r>
        <w:separator/>
      </w:r>
    </w:p>
  </w:endnote>
  <w:endnote w:type="continuationSeparator" w:id="0">
    <w:p w14:paraId="6903FE15" w14:textId="77777777" w:rsidR="00B4150F" w:rsidRDefault="00B4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D213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5F677009" wp14:editId="1E41F35F">
              <wp:simplePos x="0" y="0"/>
              <wp:positionH relativeFrom="page">
                <wp:posOffset>3944620</wp:posOffset>
              </wp:positionH>
              <wp:positionV relativeFrom="page">
                <wp:posOffset>10340340</wp:posOffset>
              </wp:positionV>
              <wp:extent cx="1006475" cy="172085"/>
              <wp:effectExtent l="0" t="0" r="0" b="0"/>
              <wp:wrapNone/>
              <wp:docPr id="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E977A" w14:textId="77777777" w:rsidR="00E155FC" w:rsidRDefault="009E4E7E">
                          <w:pPr>
                            <w:spacing w:before="3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B2F61"/>
                              <w:sz w:val="18"/>
                            </w:rPr>
                            <w:t>(sigue</w:t>
                          </w:r>
                          <w:r>
                            <w:rPr>
                              <w:color w:val="1B2F61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8"/>
                            </w:rPr>
                            <w:t>en</w:t>
                          </w:r>
                          <w:r>
                            <w:rPr>
                              <w:color w:val="1B2F61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B2F61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8"/>
                            </w:rPr>
                            <w:t>pág.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B2F6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FD8">
                            <w:rPr>
                              <w:noProof/>
                              <w:color w:val="1B2F61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B2F61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10.6pt;margin-top:814.2pt;width:79.25pt;height:13.5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OR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" filled="f" stroked="f">
              <v:textbox inset="0,0,0,0">
                <w:txbxContent>
                  <w:p w:rsidR="00E155FC" w:rsidRDefault="009E4E7E">
                    <w:pPr>
                      <w:spacing w:before="36"/>
                      <w:ind w:left="20"/>
                      <w:rPr>
                        <w:sz w:val="18"/>
                      </w:rPr>
                    </w:pPr>
                    <w:r>
                      <w:rPr>
                        <w:color w:val="1B2F61"/>
                        <w:sz w:val="18"/>
                      </w:rPr>
                      <w:t>(</w:t>
                    </w:r>
                    <w:proofErr w:type="gramStart"/>
                    <w:r>
                      <w:rPr>
                        <w:color w:val="1B2F61"/>
                        <w:sz w:val="18"/>
                      </w:rPr>
                      <w:t>sigue</w:t>
                    </w:r>
                    <w:proofErr w:type="gramEnd"/>
                    <w:r>
                      <w:rPr>
                        <w:color w:val="1B2F61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1B2F61"/>
                        <w:sz w:val="18"/>
                      </w:rPr>
                      <w:t>en</w:t>
                    </w:r>
                    <w:r>
                      <w:rPr>
                        <w:color w:val="1B2F61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1B2F61"/>
                        <w:sz w:val="18"/>
                      </w:rPr>
                      <w:t>la</w:t>
                    </w:r>
                    <w:r>
                      <w:rPr>
                        <w:color w:val="1B2F61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1B2F61"/>
                        <w:sz w:val="18"/>
                      </w:rPr>
                      <w:t>pág.</w:t>
                    </w:r>
                    <w:r>
                      <w:fldChar w:fldCharType="begin"/>
                    </w:r>
                    <w:r>
                      <w:rPr>
                        <w:color w:val="1B2F6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FD8">
                      <w:rPr>
                        <w:noProof/>
                        <w:color w:val="1B2F61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1B2F61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63223EC7" wp14:editId="33CF4C22">
              <wp:simplePos x="0" y="0"/>
              <wp:positionH relativeFrom="page">
                <wp:posOffset>7194550</wp:posOffset>
              </wp:positionH>
              <wp:positionV relativeFrom="page">
                <wp:posOffset>10386060</wp:posOffset>
              </wp:positionV>
              <wp:extent cx="82550" cy="139065"/>
              <wp:effectExtent l="0" t="0" r="0" b="0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10A29" w14:textId="77777777" w:rsidR="00E155FC" w:rsidRDefault="009E4E7E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566.5pt;margin-top:817.8pt;width:6.5pt;height:10.9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KD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" filled="f" stroked="f">
              <v:textbox inset="0,0,0,0">
                <w:txbxContent>
                  <w:p w:rsidR="00E155FC" w:rsidRDefault="009E4E7E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7502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4BA72C83" wp14:editId="676377A7">
              <wp:simplePos x="0" y="0"/>
              <wp:positionH relativeFrom="page">
                <wp:posOffset>3975735</wp:posOffset>
              </wp:positionH>
              <wp:positionV relativeFrom="page">
                <wp:posOffset>10377805</wp:posOffset>
              </wp:positionV>
              <wp:extent cx="900430" cy="15557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A71E2" w14:textId="77777777" w:rsidR="00E155FC" w:rsidRDefault="009E4E7E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B2F61"/>
                              <w:sz w:val="16"/>
                            </w:rPr>
                            <w:t>(sigue</w:t>
                          </w:r>
                          <w:r>
                            <w:rPr>
                              <w:color w:val="1B2F61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en</w:t>
                          </w:r>
                          <w:r>
                            <w:rPr>
                              <w:color w:val="1B2F61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la</w:t>
                          </w:r>
                          <w:r>
                            <w:rPr>
                              <w:color w:val="1B2F61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pág.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FD8">
                            <w:rPr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B2F6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313.05pt;margin-top:817.15pt;width:70.9pt;height:12.2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mI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" filled="f" stroked="f">
              <v:textbox inset="0,0,0,0">
                <w:txbxContent>
                  <w:p w:rsidR="00E155FC" w:rsidRDefault="009E4E7E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color w:val="1B2F61"/>
                        <w:sz w:val="16"/>
                      </w:rPr>
                      <w:t>(</w:t>
                    </w:r>
                    <w:proofErr w:type="gramStart"/>
                    <w:r>
                      <w:rPr>
                        <w:color w:val="1B2F61"/>
                        <w:sz w:val="16"/>
                      </w:rPr>
                      <w:t>sigue</w:t>
                    </w:r>
                    <w:proofErr w:type="gramEnd"/>
                    <w:r>
                      <w:rPr>
                        <w:color w:val="1B2F61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en</w:t>
                    </w:r>
                    <w:r>
                      <w:rPr>
                        <w:color w:val="1B2F61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la</w:t>
                    </w:r>
                    <w:r>
                      <w:rPr>
                        <w:color w:val="1B2F61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pág.</w:t>
                    </w:r>
                    <w:r>
                      <w:fldChar w:fldCharType="begin"/>
                    </w:r>
                    <w:r>
                      <w:rPr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FD8">
                      <w:rPr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1B2F6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6DF2283E" wp14:editId="7DFEC5E9">
              <wp:simplePos x="0" y="0"/>
              <wp:positionH relativeFrom="page">
                <wp:posOffset>7232650</wp:posOffset>
              </wp:positionH>
              <wp:positionV relativeFrom="page">
                <wp:posOffset>10452735</wp:posOffset>
              </wp:positionV>
              <wp:extent cx="82550" cy="13906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37A3D" w14:textId="77777777" w:rsidR="00E155FC" w:rsidRDefault="009E4E7E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6" type="#_x0000_t202" style="position:absolute;margin-left:569.5pt;margin-top:823.05pt;width:6.5pt;height:10.9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GP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" filled="f" stroked="f">
              <v:textbox inset="0,0,0,0">
                <w:txbxContent>
                  <w:p w:rsidR="00E155FC" w:rsidRDefault="009E4E7E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6F6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1ECC9DB9" wp14:editId="2ACB7C21">
              <wp:simplePos x="0" y="0"/>
              <wp:positionH relativeFrom="page">
                <wp:posOffset>3857625</wp:posOffset>
              </wp:positionH>
              <wp:positionV relativeFrom="page">
                <wp:posOffset>10442575</wp:posOffset>
              </wp:positionV>
              <wp:extent cx="862330" cy="1555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2F1A" w14:textId="77777777" w:rsidR="00E155FC" w:rsidRDefault="009E4E7E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A1D80"/>
                              <w:sz w:val="16"/>
                            </w:rPr>
                            <w:t>(sigue</w:t>
                          </w:r>
                          <w:r>
                            <w:rPr>
                              <w:color w:val="0A1D80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en</w:t>
                          </w:r>
                          <w:r>
                            <w:rPr>
                              <w:color w:val="0A1D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la</w:t>
                          </w:r>
                          <w:r>
                            <w:rPr>
                              <w:color w:val="0A1D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pág.5)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303.75pt;margin-top:822.25pt;width:67.9pt;height:12.2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TX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" filled="f" stroked="f">
              <v:textbox inset="0,0,0,0">
                <w:txbxContent>
                  <w:p w:rsidR="00E155FC" w:rsidRDefault="009E4E7E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color w:val="0A1D80"/>
                        <w:sz w:val="16"/>
                      </w:rPr>
                      <w:t>(</w:t>
                    </w:r>
                    <w:proofErr w:type="gramStart"/>
                    <w:r>
                      <w:rPr>
                        <w:color w:val="0A1D80"/>
                        <w:sz w:val="16"/>
                      </w:rPr>
                      <w:t>sigue</w:t>
                    </w:r>
                    <w:proofErr w:type="gramEnd"/>
                    <w:r>
                      <w:rPr>
                        <w:color w:val="0A1D8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0A1D80"/>
                        <w:sz w:val="16"/>
                      </w:rPr>
                      <w:t>en</w:t>
                    </w:r>
                    <w:r>
                      <w:rPr>
                        <w:color w:val="0A1D8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0A1D80"/>
                        <w:sz w:val="16"/>
                      </w:rPr>
                      <w:t>la</w:t>
                    </w:r>
                    <w:r>
                      <w:rPr>
                        <w:color w:val="0A1D8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0A1D80"/>
                        <w:sz w:val="16"/>
                      </w:rPr>
                      <w:t>pág.5)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6688" behindDoc="1" locked="0" layoutInCell="1" allowOverlap="1" wp14:anchorId="5B65C11F" wp14:editId="69AEB8DF">
              <wp:simplePos x="0" y="0"/>
              <wp:positionH relativeFrom="page">
                <wp:posOffset>7232650</wp:posOffset>
              </wp:positionH>
              <wp:positionV relativeFrom="page">
                <wp:posOffset>10452735</wp:posOffset>
              </wp:positionV>
              <wp:extent cx="8255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87A16" w14:textId="77777777" w:rsidR="00E155FC" w:rsidRDefault="009E4E7E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0" type="#_x0000_t202" style="position:absolute;margin-left:569.5pt;margin-top:823.05pt;width:6.5pt;height:10.9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lRrg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" filled="f" stroked="f">
              <v:textbox inset="0,0,0,0">
                <w:txbxContent>
                  <w:p w:rsidR="00E155FC" w:rsidRDefault="009E4E7E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76C8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6EF73174" wp14:editId="1C31254E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73B6B" w14:textId="77777777" w:rsidR="00E155FC" w:rsidRDefault="009E4E7E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FD8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567.5pt;margin-top:823.05pt;width:10.5pt;height:10.9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" filled="f" stroked="f">
              <v:textbox inset="0,0,0,0">
                <w:txbxContent>
                  <w:p w:rsidR="00E155FC" w:rsidRDefault="009E4E7E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FD8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9838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4C757415" wp14:editId="50F32EDB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5CD4A" w14:textId="77777777" w:rsidR="00E155FC" w:rsidRDefault="009E4E7E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FD8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67.5pt;margin-top:823.05pt;width:10.5pt;height:10.9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Oyrw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" filled="f" stroked="f">
              <v:textbox inset="0,0,0,0">
                <w:txbxContent>
                  <w:p w:rsidR="00E155FC" w:rsidRDefault="009E4E7E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FD8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6E87" w14:textId="77777777" w:rsidR="00B4150F" w:rsidRDefault="00B4150F">
      <w:r>
        <w:separator/>
      </w:r>
    </w:p>
  </w:footnote>
  <w:footnote w:type="continuationSeparator" w:id="0">
    <w:p w14:paraId="38CE56E4" w14:textId="77777777" w:rsidR="00B4150F" w:rsidRDefault="00B4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0C83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7984" behindDoc="1" locked="0" layoutInCell="1" allowOverlap="1" wp14:anchorId="5396397C" wp14:editId="45283618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3D1AF" id="Rectangle 23" o:spid="_x0000_s1026" style="position:absolute;margin-left:26.25pt;margin-top:22.05pt;width:541.2pt;height:34.5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8496" behindDoc="1" locked="0" layoutInCell="1" allowOverlap="1" wp14:anchorId="32B00DB6" wp14:editId="270AD48A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874395" cy="168910"/>
              <wp:effectExtent l="0" t="0" r="0" b="0"/>
              <wp:wrapNone/>
              <wp:docPr id="3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96BC1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36.8pt;margin-top:37.55pt;width:68.85pt;height:13.3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l6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6588684E" wp14:editId="3D165EB0">
              <wp:simplePos x="0" y="0"/>
              <wp:positionH relativeFrom="page">
                <wp:posOffset>4732655</wp:posOffset>
              </wp:positionH>
              <wp:positionV relativeFrom="page">
                <wp:posOffset>486410</wp:posOffset>
              </wp:positionV>
              <wp:extent cx="1750060" cy="171450"/>
              <wp:effectExtent l="0" t="0" r="0" b="0"/>
              <wp:wrapNone/>
              <wp:docPr id="3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D1671" w14:textId="77777777" w:rsidR="00E155FC" w:rsidRDefault="009E4E7E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372.65pt;margin-top:38.3pt;width:137.8pt;height:13.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Y7sQIAALI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" filled="f" stroked="f">
              <v:textbox inset="0,0,0,0">
                <w:txbxContent>
                  <w:p w:rsidR="00E155FC" w:rsidRDefault="009E4E7E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1ACF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1E3B646D" wp14:editId="67885EF2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316D1D" id="Rectangle 20" o:spid="_x0000_s1026" style="position:absolute;margin-left:26.25pt;margin-top:22.05pt;width:541.2pt;height:34.5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75AF5057" wp14:editId="61A9FF0F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16430" cy="168910"/>
              <wp:effectExtent l="0" t="0" r="0" b="0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4A408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393.85pt;margin-top:35.4pt;width:150.9pt;height:13.3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v1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51AABA31" wp14:editId="1DB5B82E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874395" cy="168910"/>
              <wp:effectExtent l="0" t="0" r="0" b="0"/>
              <wp:wrapNone/>
              <wp:docPr id="3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0E830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36.8pt;margin-top:37.55pt;width:68.85pt;height:13.3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s9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C624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32A88726" wp14:editId="06558BA2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C37FC" id="Rectangle 15" o:spid="_x0000_s1026" style="position:absolute;margin-left:27.75pt;margin-top:24.75pt;width:541.2pt;height:35.3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rpgAIAAP0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NekWumA&#10;AgAA/QQAAA4AAAAAAAAAAAAAAAAALgIAAGRycy9lMm9Eb2MueG1sUEsBAi0AFAAGAAgAAAAhAA9X&#10;hPHfAAAACgEAAA8AAAAAAAAAAAAAAAAA2g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1ADA7CA0" wp14:editId="4AEBD77F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874395" cy="16891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B9925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39.55pt;margin-top:35.4pt;width:68.85pt;height:13.3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gZ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54B70704" wp14:editId="0C95032A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16430" cy="16891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96052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4" type="#_x0000_t202" style="position:absolute;margin-left:393.85pt;margin-top:35.4pt;width:150.9pt;height:13.3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F5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fmXpj5Dr1Iwu+/BUI9wD322uar+TpTfFeJi3RC+ozdSiqGhpIL4fPPSffZ0&#10;wlEGZDt8EhX4IXstLNBYy84UD8qBAB369HjqjYmlNC4TPwovQVWCzo/ixLf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8D56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31FB715C" wp14:editId="163897B0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5B815" id="Rectangle 10" o:spid="_x0000_s1026" style="position:absolute;margin-left:27.75pt;margin-top:24.75pt;width:541.2pt;height:35.3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141FF66F" wp14:editId="293DBC58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4525" cy="1689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984B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386.2pt;margin-top:35.15pt;width:150.75pt;height:13.3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406F4267" wp14:editId="0753395F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874395" cy="1689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28AA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43.95pt;margin-top:36.4pt;width:68.85pt;height:13.3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E8sQ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E3E3" w14:textId="77777777" w:rsidR="00E155FC" w:rsidRDefault="00E155FC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FB79" w14:textId="77777777" w:rsidR="00E155FC" w:rsidRDefault="00C05024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2470E60C" wp14:editId="1A36237E">
              <wp:simplePos x="0" y="0"/>
              <wp:positionH relativeFrom="page">
                <wp:posOffset>241300</wp:posOffset>
              </wp:positionH>
              <wp:positionV relativeFrom="page">
                <wp:posOffset>320040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DE248" id="Rectangle 4" o:spid="_x0000_s1026" style="position:absolute;margin-left:19pt;margin-top:25.2pt;width:541.2pt;height:35.3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29FC570A" wp14:editId="50A3F24C">
              <wp:simplePos x="0" y="0"/>
              <wp:positionH relativeFrom="page">
                <wp:posOffset>5039360</wp:posOffset>
              </wp:positionH>
              <wp:positionV relativeFrom="page">
                <wp:posOffset>434975</wp:posOffset>
              </wp:positionV>
              <wp:extent cx="191452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CD57D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96.8pt;margin-top:34.25pt;width:150.75pt;height:13.3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3C933B61" wp14:editId="7759D60C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87439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4455E" w14:textId="77777777" w:rsidR="00E155FC" w:rsidRDefault="009E4E7E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46.7pt;margin-top:35.15pt;width:68.85pt;height:13.3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30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gqjP0KgWn+x7c9AjbwLLNVPV3ovyuEBfrhvAdvZFSDA0lFUTnm5vus6sT&#10;jjIg2+GTqOAZstfCAo217EzpoBgI0IGlxxMzJpQSNuNleJksMCrhyI/ixLf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" filled="f" stroked="f">
              <v:textbox inset="0,0,0,0">
                <w:txbxContent>
                  <w:p w:rsidR="00E155FC" w:rsidRDefault="009E4E7E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663"/>
    <w:multiLevelType w:val="hybridMultilevel"/>
    <w:tmpl w:val="F9F4B5D0"/>
    <w:lvl w:ilvl="0" w:tplc="5ED820CC">
      <w:start w:val="1"/>
      <w:numFmt w:val="lowerLetter"/>
      <w:lvlText w:val="%1)"/>
      <w:lvlJc w:val="left"/>
      <w:pPr>
        <w:ind w:left="243" w:hanging="262"/>
        <w:jc w:val="left"/>
      </w:pPr>
      <w:rPr>
        <w:rFonts w:ascii="Georgia" w:eastAsia="Georgia" w:hAnsi="Georgia" w:cs="Georgia" w:hint="default"/>
        <w:color w:val="1B2F61"/>
        <w:spacing w:val="-1"/>
        <w:w w:val="81"/>
        <w:sz w:val="22"/>
        <w:szCs w:val="22"/>
        <w:lang w:val="es-ES" w:eastAsia="en-US" w:bidi="ar-SA"/>
      </w:rPr>
    </w:lvl>
    <w:lvl w:ilvl="1" w:tplc="792E7F9C">
      <w:numFmt w:val="bullet"/>
      <w:lvlText w:val="•"/>
      <w:lvlJc w:val="left"/>
      <w:pPr>
        <w:ind w:left="768" w:hanging="262"/>
      </w:pPr>
      <w:rPr>
        <w:rFonts w:hint="default"/>
        <w:lang w:val="es-ES" w:eastAsia="en-US" w:bidi="ar-SA"/>
      </w:rPr>
    </w:lvl>
    <w:lvl w:ilvl="2" w:tplc="189A0A9C">
      <w:numFmt w:val="bullet"/>
      <w:lvlText w:val="•"/>
      <w:lvlJc w:val="left"/>
      <w:pPr>
        <w:ind w:left="1296" w:hanging="262"/>
      </w:pPr>
      <w:rPr>
        <w:rFonts w:hint="default"/>
        <w:lang w:val="es-ES" w:eastAsia="en-US" w:bidi="ar-SA"/>
      </w:rPr>
    </w:lvl>
    <w:lvl w:ilvl="3" w:tplc="887A59CC">
      <w:numFmt w:val="bullet"/>
      <w:lvlText w:val="•"/>
      <w:lvlJc w:val="left"/>
      <w:pPr>
        <w:ind w:left="1824" w:hanging="262"/>
      </w:pPr>
      <w:rPr>
        <w:rFonts w:hint="default"/>
        <w:lang w:val="es-ES" w:eastAsia="en-US" w:bidi="ar-SA"/>
      </w:rPr>
    </w:lvl>
    <w:lvl w:ilvl="4" w:tplc="634490AC">
      <w:numFmt w:val="bullet"/>
      <w:lvlText w:val="•"/>
      <w:lvlJc w:val="left"/>
      <w:pPr>
        <w:ind w:left="2352" w:hanging="262"/>
      </w:pPr>
      <w:rPr>
        <w:rFonts w:hint="default"/>
        <w:lang w:val="es-ES" w:eastAsia="en-US" w:bidi="ar-SA"/>
      </w:rPr>
    </w:lvl>
    <w:lvl w:ilvl="5" w:tplc="83B429A4">
      <w:numFmt w:val="bullet"/>
      <w:lvlText w:val="•"/>
      <w:lvlJc w:val="left"/>
      <w:pPr>
        <w:ind w:left="2880" w:hanging="262"/>
      </w:pPr>
      <w:rPr>
        <w:rFonts w:hint="default"/>
        <w:lang w:val="es-ES" w:eastAsia="en-US" w:bidi="ar-SA"/>
      </w:rPr>
    </w:lvl>
    <w:lvl w:ilvl="6" w:tplc="D3EA77B4">
      <w:numFmt w:val="bullet"/>
      <w:lvlText w:val="•"/>
      <w:lvlJc w:val="left"/>
      <w:pPr>
        <w:ind w:left="3408" w:hanging="262"/>
      </w:pPr>
      <w:rPr>
        <w:rFonts w:hint="default"/>
        <w:lang w:val="es-ES" w:eastAsia="en-US" w:bidi="ar-SA"/>
      </w:rPr>
    </w:lvl>
    <w:lvl w:ilvl="7" w:tplc="C48A9D26">
      <w:numFmt w:val="bullet"/>
      <w:lvlText w:val="•"/>
      <w:lvlJc w:val="left"/>
      <w:pPr>
        <w:ind w:left="3936" w:hanging="262"/>
      </w:pPr>
      <w:rPr>
        <w:rFonts w:hint="default"/>
        <w:lang w:val="es-ES" w:eastAsia="en-US" w:bidi="ar-SA"/>
      </w:rPr>
    </w:lvl>
    <w:lvl w:ilvl="8" w:tplc="54B2BDD0">
      <w:numFmt w:val="bullet"/>
      <w:lvlText w:val="•"/>
      <w:lvlJc w:val="left"/>
      <w:pPr>
        <w:ind w:left="4464" w:hanging="262"/>
      </w:pPr>
      <w:rPr>
        <w:rFonts w:hint="default"/>
        <w:lang w:val="es-ES" w:eastAsia="en-US" w:bidi="ar-SA"/>
      </w:rPr>
    </w:lvl>
  </w:abstractNum>
  <w:abstractNum w:abstractNumId="1" w15:restartNumberingAfterBreak="0">
    <w:nsid w:val="22BB2626"/>
    <w:multiLevelType w:val="hybridMultilevel"/>
    <w:tmpl w:val="7564DE28"/>
    <w:lvl w:ilvl="0" w:tplc="65C6FD9C">
      <w:start w:val="1"/>
      <w:numFmt w:val="decimal"/>
      <w:lvlText w:val="%1)"/>
      <w:lvlJc w:val="left"/>
      <w:pPr>
        <w:ind w:left="255" w:hanging="246"/>
        <w:jc w:val="left"/>
      </w:pPr>
      <w:rPr>
        <w:rFonts w:ascii="Georgia" w:eastAsia="Georgia" w:hAnsi="Georgia" w:cs="Georgia" w:hint="default"/>
        <w:color w:val="1B2F61"/>
        <w:spacing w:val="-1"/>
        <w:w w:val="81"/>
        <w:sz w:val="22"/>
        <w:szCs w:val="22"/>
        <w:lang w:val="es-ES" w:eastAsia="en-US" w:bidi="ar-SA"/>
      </w:rPr>
    </w:lvl>
    <w:lvl w:ilvl="1" w:tplc="052E1898">
      <w:start w:val="1"/>
      <w:numFmt w:val="lowerLetter"/>
      <w:lvlText w:val="%2)"/>
      <w:lvlJc w:val="left"/>
      <w:pPr>
        <w:ind w:left="285" w:hanging="273"/>
        <w:jc w:val="left"/>
      </w:pPr>
      <w:rPr>
        <w:rFonts w:ascii="Georgia" w:eastAsia="Georgia" w:hAnsi="Georgia" w:cs="Georgia" w:hint="default"/>
        <w:color w:val="1B2F61"/>
        <w:w w:val="81"/>
        <w:sz w:val="22"/>
        <w:szCs w:val="22"/>
        <w:lang w:val="es-ES" w:eastAsia="en-US" w:bidi="ar-SA"/>
      </w:rPr>
    </w:lvl>
    <w:lvl w:ilvl="2" w:tplc="BFACD0B8">
      <w:numFmt w:val="bullet"/>
      <w:lvlText w:val="•"/>
      <w:lvlJc w:val="left"/>
      <w:pPr>
        <w:ind w:left="902" w:hanging="273"/>
      </w:pPr>
      <w:rPr>
        <w:rFonts w:hint="default"/>
        <w:lang w:val="es-ES" w:eastAsia="en-US" w:bidi="ar-SA"/>
      </w:rPr>
    </w:lvl>
    <w:lvl w:ilvl="3" w:tplc="BFA6FA44">
      <w:numFmt w:val="bullet"/>
      <w:lvlText w:val="•"/>
      <w:lvlJc w:val="left"/>
      <w:pPr>
        <w:ind w:left="1525" w:hanging="273"/>
      </w:pPr>
      <w:rPr>
        <w:rFonts w:hint="default"/>
        <w:lang w:val="es-ES" w:eastAsia="en-US" w:bidi="ar-SA"/>
      </w:rPr>
    </w:lvl>
    <w:lvl w:ilvl="4" w:tplc="9AF89C0E">
      <w:numFmt w:val="bullet"/>
      <w:lvlText w:val="•"/>
      <w:lvlJc w:val="left"/>
      <w:pPr>
        <w:ind w:left="2148" w:hanging="273"/>
      </w:pPr>
      <w:rPr>
        <w:rFonts w:hint="default"/>
        <w:lang w:val="es-ES" w:eastAsia="en-US" w:bidi="ar-SA"/>
      </w:rPr>
    </w:lvl>
    <w:lvl w:ilvl="5" w:tplc="4D4E28C4">
      <w:numFmt w:val="bullet"/>
      <w:lvlText w:val="•"/>
      <w:lvlJc w:val="left"/>
      <w:pPr>
        <w:ind w:left="2770" w:hanging="273"/>
      </w:pPr>
      <w:rPr>
        <w:rFonts w:hint="default"/>
        <w:lang w:val="es-ES" w:eastAsia="en-US" w:bidi="ar-SA"/>
      </w:rPr>
    </w:lvl>
    <w:lvl w:ilvl="6" w:tplc="3C1A45C0">
      <w:numFmt w:val="bullet"/>
      <w:lvlText w:val="•"/>
      <w:lvlJc w:val="left"/>
      <w:pPr>
        <w:ind w:left="3393" w:hanging="273"/>
      </w:pPr>
      <w:rPr>
        <w:rFonts w:hint="default"/>
        <w:lang w:val="es-ES" w:eastAsia="en-US" w:bidi="ar-SA"/>
      </w:rPr>
    </w:lvl>
    <w:lvl w:ilvl="7" w:tplc="460465DC">
      <w:numFmt w:val="bullet"/>
      <w:lvlText w:val="•"/>
      <w:lvlJc w:val="left"/>
      <w:pPr>
        <w:ind w:left="4016" w:hanging="273"/>
      </w:pPr>
      <w:rPr>
        <w:rFonts w:hint="default"/>
        <w:lang w:val="es-ES" w:eastAsia="en-US" w:bidi="ar-SA"/>
      </w:rPr>
    </w:lvl>
    <w:lvl w:ilvl="8" w:tplc="03589AAC">
      <w:numFmt w:val="bullet"/>
      <w:lvlText w:val="•"/>
      <w:lvlJc w:val="left"/>
      <w:pPr>
        <w:ind w:left="4639" w:hanging="273"/>
      </w:pPr>
      <w:rPr>
        <w:rFonts w:hint="default"/>
        <w:lang w:val="es-ES" w:eastAsia="en-US" w:bidi="ar-SA"/>
      </w:rPr>
    </w:lvl>
  </w:abstractNum>
  <w:abstractNum w:abstractNumId="2" w15:restartNumberingAfterBreak="0">
    <w:nsid w:val="2DBF3E45"/>
    <w:multiLevelType w:val="hybridMultilevel"/>
    <w:tmpl w:val="2BC22990"/>
    <w:lvl w:ilvl="0" w:tplc="FDAA3012">
      <w:start w:val="1"/>
      <w:numFmt w:val="decimal"/>
      <w:lvlText w:val="%1)"/>
      <w:lvlJc w:val="left"/>
      <w:pPr>
        <w:ind w:left="349" w:hanging="467"/>
        <w:jc w:val="right"/>
      </w:pPr>
      <w:rPr>
        <w:rFonts w:ascii="Georgia" w:eastAsia="Georgia" w:hAnsi="Georgia" w:cs="Georgia" w:hint="default"/>
        <w:color w:val="1B2F61"/>
        <w:spacing w:val="-1"/>
        <w:w w:val="81"/>
        <w:sz w:val="22"/>
        <w:szCs w:val="22"/>
        <w:lang w:val="es-ES" w:eastAsia="en-US" w:bidi="ar-SA"/>
      </w:rPr>
    </w:lvl>
    <w:lvl w:ilvl="1" w:tplc="89E6E508">
      <w:numFmt w:val="bullet"/>
      <w:lvlText w:val="•"/>
      <w:lvlJc w:val="left"/>
      <w:pPr>
        <w:ind w:left="380" w:hanging="467"/>
      </w:pPr>
      <w:rPr>
        <w:rFonts w:hint="default"/>
        <w:lang w:val="es-ES" w:eastAsia="en-US" w:bidi="ar-SA"/>
      </w:rPr>
    </w:lvl>
    <w:lvl w:ilvl="2" w:tplc="F16A01AE">
      <w:numFmt w:val="bullet"/>
      <w:lvlText w:val="•"/>
      <w:lvlJc w:val="left"/>
      <w:pPr>
        <w:ind w:left="938" w:hanging="467"/>
      </w:pPr>
      <w:rPr>
        <w:rFonts w:hint="default"/>
        <w:lang w:val="es-ES" w:eastAsia="en-US" w:bidi="ar-SA"/>
      </w:rPr>
    </w:lvl>
    <w:lvl w:ilvl="3" w:tplc="C1A677F0">
      <w:numFmt w:val="bullet"/>
      <w:lvlText w:val="•"/>
      <w:lvlJc w:val="left"/>
      <w:pPr>
        <w:ind w:left="1497" w:hanging="467"/>
      </w:pPr>
      <w:rPr>
        <w:rFonts w:hint="default"/>
        <w:lang w:val="es-ES" w:eastAsia="en-US" w:bidi="ar-SA"/>
      </w:rPr>
    </w:lvl>
    <w:lvl w:ilvl="4" w:tplc="B9E05DA0">
      <w:numFmt w:val="bullet"/>
      <w:lvlText w:val="•"/>
      <w:lvlJc w:val="left"/>
      <w:pPr>
        <w:ind w:left="2056" w:hanging="467"/>
      </w:pPr>
      <w:rPr>
        <w:rFonts w:hint="default"/>
        <w:lang w:val="es-ES" w:eastAsia="en-US" w:bidi="ar-SA"/>
      </w:rPr>
    </w:lvl>
    <w:lvl w:ilvl="5" w:tplc="317CC5D4">
      <w:numFmt w:val="bullet"/>
      <w:lvlText w:val="•"/>
      <w:lvlJc w:val="left"/>
      <w:pPr>
        <w:ind w:left="2615" w:hanging="467"/>
      </w:pPr>
      <w:rPr>
        <w:rFonts w:hint="default"/>
        <w:lang w:val="es-ES" w:eastAsia="en-US" w:bidi="ar-SA"/>
      </w:rPr>
    </w:lvl>
    <w:lvl w:ilvl="6" w:tplc="F1388308">
      <w:numFmt w:val="bullet"/>
      <w:lvlText w:val="•"/>
      <w:lvlJc w:val="left"/>
      <w:pPr>
        <w:ind w:left="3174" w:hanging="467"/>
      </w:pPr>
      <w:rPr>
        <w:rFonts w:hint="default"/>
        <w:lang w:val="es-ES" w:eastAsia="en-US" w:bidi="ar-SA"/>
      </w:rPr>
    </w:lvl>
    <w:lvl w:ilvl="7" w:tplc="3F1459AA">
      <w:numFmt w:val="bullet"/>
      <w:lvlText w:val="•"/>
      <w:lvlJc w:val="left"/>
      <w:pPr>
        <w:ind w:left="3732" w:hanging="467"/>
      </w:pPr>
      <w:rPr>
        <w:rFonts w:hint="default"/>
        <w:lang w:val="es-ES" w:eastAsia="en-US" w:bidi="ar-SA"/>
      </w:rPr>
    </w:lvl>
    <w:lvl w:ilvl="8" w:tplc="5FAA989A">
      <w:numFmt w:val="bullet"/>
      <w:lvlText w:val="•"/>
      <w:lvlJc w:val="left"/>
      <w:pPr>
        <w:ind w:left="4291" w:hanging="46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FC"/>
    <w:rsid w:val="00182428"/>
    <w:rsid w:val="001E5FD8"/>
    <w:rsid w:val="00683009"/>
    <w:rsid w:val="006B5DD0"/>
    <w:rsid w:val="009E4E7E"/>
    <w:rsid w:val="00B4150F"/>
    <w:rsid w:val="00C05024"/>
    <w:rsid w:val="00E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577EB"/>
  <w15:docId w15:val="{69BA1284-0E5F-49C4-8CAF-8D3387E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285" w:right="39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4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1400" w:right="2168"/>
      <w:jc w:val="center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6"/>
      <w:ind w:left="215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24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hyperlink" Target="https://www.fefoc.org/donacione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mazon.es/PROSTATE-CANCER-HETEROSEXUAL-BISEXUAL-English-ebook/dp/B09928PCRJ/ref%3Dsr_1_1?__mk_es_ES=%C3%85M%C3%85%C5%BD%C3%95%C3%91&amp;crid=23MRRAZCCJ9RE&amp;keywords=prostate%2Bcancer%2Bin%2Bheterosexual%2C%2Bgay%2Band%2Bbisexual%2Bmen&amp;qid=1643539883&amp;sprefix=prostate%2Bcancer%2Bin%2Bheterosexual%2Bgay%2Band%2Bbisexual%2Bmen%2Caps%2C75&amp;sr=8-1" TargetMode="External"/><Relationship Id="rId34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yperlink" Target="mailto:documentalestape@gmail.com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5.jpeg"/><Relationship Id="rId32" Type="http://schemas.openxmlformats.org/officeDocument/2006/relationships/image" Target="media/image8.png"/><Relationship Id="rId37" Type="http://schemas.openxmlformats.org/officeDocument/2006/relationships/image" Target="media/image13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image" Target="media/image6.jpeg"/><Relationship Id="rId36" Type="http://schemas.openxmlformats.org/officeDocument/2006/relationships/image" Target="media/image12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://www.fefoc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azon.com/C%C3%81NCER-PR%C3%93STATA-HETEROS-BISEXUALES-Spanish-ebook/dp/B08QRZ3XNJ" TargetMode="External"/><Relationship Id="rId22" Type="http://schemas.openxmlformats.org/officeDocument/2006/relationships/header" Target="header6.xml"/><Relationship Id="rId27" Type="http://schemas.openxmlformats.org/officeDocument/2006/relationships/hyperlink" Target="https://www.youtube.com/channel/UCMOFY1FLcbVOCshefrj6mkQ/videos" TargetMode="External"/><Relationship Id="rId30" Type="http://schemas.openxmlformats.org/officeDocument/2006/relationships/hyperlink" Target="mailto:fefoc@fefoc.org" TargetMode="External"/><Relationship Id="rId35" Type="http://schemas.openxmlformats.org/officeDocument/2006/relationships/image" Target="media/image11.jpe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Mensual_EL JARDIN DE PRÓSTATA</vt:lpstr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Mensual_EL JARDIN DE PRÓSTATA</dc:title>
  <dc:creator>FUNDACIÓN FEFOC</dc:creator>
  <cp:keywords>DAExABYzkWE,BACpcwdDasc</cp:keywords>
  <cp:lastModifiedBy>Simon Crompton</cp:lastModifiedBy>
  <cp:revision>2</cp:revision>
  <dcterms:created xsi:type="dcterms:W3CDTF">2022-02-07T17:29:00Z</dcterms:created>
  <dcterms:modified xsi:type="dcterms:W3CDTF">2022-02-07T17:29:00Z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Canva</vt:lpwstr>
  </property>
  <property fmtid="{D5CDD505-2E9C-101B-9397-08002B2CF9AE}" pid="4" name="LastSaved">
    <vt:filetime>2022-01-31T00:00:00Z</vt:filetime>
  </property>
</Properties>
</file>